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A7" w:rsidRDefault="007E48DE" w:rsidP="00F572A7">
      <w:pPr>
        <w:spacing w:line="240" w:lineRule="auto"/>
        <w:jc w:val="center"/>
        <w:rPr>
          <w:rFonts w:ascii="Times New Roman" w:hAnsi="Times New Roman" w:cs="Times New Roman"/>
          <w:b/>
          <w:sz w:val="32"/>
          <w:szCs w:val="32"/>
        </w:rPr>
      </w:pPr>
      <w:r w:rsidRPr="007E48DE">
        <w:rPr>
          <w:rFonts w:ascii="Times New Roman" w:hAnsi="Times New Roman" w:cs="Times New Roman"/>
          <w:b/>
          <w:sz w:val="32"/>
          <w:szCs w:val="32"/>
        </w:rPr>
        <w:t>Type here the title of the submission</w:t>
      </w:r>
    </w:p>
    <w:p w:rsidR="00F572A7" w:rsidRDefault="00D87D6F" w:rsidP="00F572A7">
      <w:pPr>
        <w:spacing w:line="240" w:lineRule="auto"/>
        <w:jc w:val="center"/>
        <w:rPr>
          <w:rFonts w:ascii="Times New Roman" w:hAnsi="Times New Roman" w:cs="Times New Roman"/>
          <w:sz w:val="28"/>
          <w:szCs w:val="32"/>
        </w:rPr>
      </w:pPr>
      <w:r>
        <w:rPr>
          <w:rFonts w:ascii="Times New Roman" w:hAnsi="Times New Roman" w:cs="Times New Roman"/>
          <w:sz w:val="28"/>
          <w:szCs w:val="32"/>
        </w:rPr>
        <w:t>Name</w:t>
      </w:r>
      <w:r w:rsidR="00E62B47">
        <w:rPr>
          <w:rFonts w:ascii="Times New Roman" w:hAnsi="Times New Roman" w:cs="Times New Roman"/>
          <w:sz w:val="28"/>
          <w:szCs w:val="32"/>
        </w:rPr>
        <w:t xml:space="preserve"> </w:t>
      </w:r>
      <w:proofErr w:type="gramStart"/>
      <w:r>
        <w:rPr>
          <w:rFonts w:ascii="Times New Roman" w:hAnsi="Times New Roman" w:cs="Times New Roman"/>
          <w:sz w:val="28"/>
          <w:szCs w:val="32"/>
        </w:rPr>
        <w:t>Surname</w:t>
      </w:r>
      <w:r w:rsidR="00895E8D" w:rsidRPr="00895E8D">
        <w:rPr>
          <w:rFonts w:ascii="Times New Roman" w:hAnsi="Times New Roman" w:cs="Times New Roman"/>
          <w:sz w:val="28"/>
          <w:szCs w:val="32"/>
          <w:vertAlign w:val="superscript"/>
        </w:rPr>
        <w:t>1</w:t>
      </w:r>
      <w:r>
        <w:rPr>
          <w:rFonts w:ascii="Times New Roman" w:hAnsi="Times New Roman" w:cs="Times New Roman"/>
          <w:sz w:val="28"/>
          <w:szCs w:val="32"/>
        </w:rPr>
        <w:t xml:space="preserve"> </w:t>
      </w:r>
      <w:r w:rsidR="00F572A7">
        <w:rPr>
          <w:rFonts w:ascii="Times New Roman" w:hAnsi="Times New Roman" w:cs="Times New Roman"/>
          <w:sz w:val="28"/>
          <w:szCs w:val="32"/>
        </w:rPr>
        <w:t>,</w:t>
      </w:r>
      <w:proofErr w:type="gramEnd"/>
      <w:r w:rsidR="00E62B47">
        <w:rPr>
          <w:rFonts w:ascii="Times New Roman" w:hAnsi="Times New Roman" w:cs="Times New Roman"/>
          <w:sz w:val="28"/>
          <w:szCs w:val="32"/>
        </w:rPr>
        <w:t xml:space="preserve"> </w:t>
      </w:r>
      <w:r>
        <w:rPr>
          <w:rFonts w:ascii="Times New Roman" w:hAnsi="Times New Roman" w:cs="Times New Roman"/>
          <w:sz w:val="28"/>
          <w:szCs w:val="32"/>
        </w:rPr>
        <w:t>Name Surname</w:t>
      </w:r>
      <w:r>
        <w:rPr>
          <w:rFonts w:ascii="Times New Roman" w:hAnsi="Times New Roman" w:cs="Times New Roman"/>
          <w:sz w:val="28"/>
          <w:szCs w:val="32"/>
          <w:vertAlign w:val="superscript"/>
        </w:rPr>
        <w:t>2</w:t>
      </w:r>
    </w:p>
    <w:p w:rsidR="00A22822" w:rsidRDefault="00895E8D" w:rsidP="00A22822">
      <w:pPr>
        <w:spacing w:after="0" w:line="240" w:lineRule="auto"/>
        <w:jc w:val="center"/>
        <w:rPr>
          <w:rFonts w:ascii="Times New Roman" w:hAnsi="Times New Roman" w:cs="Times New Roman"/>
          <w:sz w:val="24"/>
          <w:szCs w:val="32"/>
        </w:rPr>
      </w:pPr>
      <w:r w:rsidRPr="00895E8D">
        <w:rPr>
          <w:rFonts w:ascii="Times New Roman" w:hAnsi="Times New Roman" w:cs="Times New Roman"/>
          <w:sz w:val="24"/>
          <w:szCs w:val="32"/>
          <w:vertAlign w:val="superscript"/>
        </w:rPr>
        <w:t>1</w:t>
      </w:r>
      <w:r w:rsidR="00F572A7">
        <w:rPr>
          <w:rFonts w:ascii="Times New Roman" w:hAnsi="Times New Roman" w:cs="Times New Roman"/>
          <w:sz w:val="24"/>
          <w:szCs w:val="32"/>
        </w:rPr>
        <w:t>Istanbul Technical University, Geomatics Engineerin</w:t>
      </w:r>
      <w:r w:rsidR="005E1E6A">
        <w:rPr>
          <w:rFonts w:ascii="Times New Roman" w:hAnsi="Times New Roman" w:cs="Times New Roman"/>
          <w:sz w:val="24"/>
          <w:szCs w:val="32"/>
        </w:rPr>
        <w:t>g</w:t>
      </w:r>
      <w:r w:rsidR="00A22822">
        <w:rPr>
          <w:rFonts w:ascii="Times New Roman" w:hAnsi="Times New Roman" w:cs="Times New Roman"/>
          <w:sz w:val="24"/>
          <w:szCs w:val="32"/>
        </w:rPr>
        <w:t xml:space="preserve"> Department 34469 </w:t>
      </w:r>
      <w:r w:rsidR="00F572A7">
        <w:rPr>
          <w:rFonts w:ascii="Times New Roman" w:hAnsi="Times New Roman" w:cs="Times New Roman"/>
          <w:sz w:val="24"/>
          <w:szCs w:val="32"/>
        </w:rPr>
        <w:t>I</w:t>
      </w:r>
      <w:r w:rsidR="00F572A7" w:rsidRPr="00A529FA">
        <w:rPr>
          <w:rFonts w:ascii="Times New Roman" w:hAnsi="Times New Roman" w:cs="Times New Roman"/>
          <w:sz w:val="24"/>
          <w:szCs w:val="32"/>
        </w:rPr>
        <w:t xml:space="preserve">stanbul, </w:t>
      </w:r>
      <w:r w:rsidR="00F572A7">
        <w:rPr>
          <w:rFonts w:ascii="Times New Roman" w:hAnsi="Times New Roman" w:cs="Times New Roman"/>
          <w:sz w:val="24"/>
          <w:szCs w:val="32"/>
        </w:rPr>
        <w:t>Turkey</w:t>
      </w:r>
    </w:p>
    <w:p w:rsidR="00F572A7" w:rsidRDefault="00363824" w:rsidP="00F572A7">
      <w:pPr>
        <w:spacing w:line="240" w:lineRule="auto"/>
        <w:jc w:val="center"/>
        <w:rPr>
          <w:rFonts w:ascii="Times New Roman" w:hAnsi="Times New Roman" w:cs="Times New Roman"/>
          <w:sz w:val="24"/>
          <w:szCs w:val="32"/>
        </w:rPr>
      </w:pPr>
      <w:r>
        <w:rPr>
          <w:rFonts w:ascii="Times New Roman" w:hAnsi="Times New Roman" w:cs="Times New Roman"/>
          <w:sz w:val="24"/>
          <w:szCs w:val="32"/>
        </w:rPr>
        <w:t xml:space="preserve">Phone: +90 212 </w:t>
      </w:r>
      <w:r w:rsidR="00D87D6F">
        <w:rPr>
          <w:rFonts w:ascii="Times New Roman" w:hAnsi="Times New Roman" w:cs="Times New Roman"/>
          <w:sz w:val="24"/>
          <w:szCs w:val="32"/>
        </w:rPr>
        <w:t>999</w:t>
      </w:r>
      <w:r>
        <w:rPr>
          <w:rFonts w:ascii="Times New Roman" w:hAnsi="Times New Roman" w:cs="Times New Roman"/>
          <w:sz w:val="24"/>
          <w:szCs w:val="32"/>
        </w:rPr>
        <w:t xml:space="preserve"> </w:t>
      </w:r>
      <w:r w:rsidR="00D87D6F">
        <w:rPr>
          <w:rFonts w:ascii="Times New Roman" w:hAnsi="Times New Roman" w:cs="Times New Roman"/>
          <w:sz w:val="24"/>
          <w:szCs w:val="32"/>
        </w:rPr>
        <w:t>9999</w:t>
      </w:r>
      <w:r>
        <w:rPr>
          <w:rFonts w:ascii="Times New Roman" w:hAnsi="Times New Roman" w:cs="Times New Roman"/>
          <w:sz w:val="24"/>
          <w:szCs w:val="32"/>
        </w:rPr>
        <w:t xml:space="preserve">, E-mail: </w:t>
      </w:r>
      <w:r w:rsidR="00D87D6F">
        <w:rPr>
          <w:rFonts w:ascii="Times New Roman" w:hAnsi="Times New Roman" w:cs="Times New Roman"/>
          <w:sz w:val="24"/>
          <w:szCs w:val="32"/>
        </w:rPr>
        <w:t>mail1</w:t>
      </w:r>
      <w:r>
        <w:rPr>
          <w:rFonts w:ascii="Times New Roman" w:hAnsi="Times New Roman" w:cs="Times New Roman"/>
          <w:sz w:val="24"/>
          <w:szCs w:val="32"/>
        </w:rPr>
        <w:t>@itu.edu.tr</w:t>
      </w:r>
    </w:p>
    <w:p w:rsidR="00895E8D" w:rsidRDefault="00895E8D" w:rsidP="00A22822">
      <w:pPr>
        <w:spacing w:after="0" w:line="240" w:lineRule="auto"/>
        <w:jc w:val="center"/>
        <w:rPr>
          <w:rFonts w:ascii="Times New Roman" w:hAnsi="Times New Roman" w:cs="Times New Roman"/>
          <w:sz w:val="24"/>
          <w:szCs w:val="32"/>
        </w:rPr>
      </w:pPr>
      <w:r>
        <w:rPr>
          <w:rFonts w:ascii="Times New Roman" w:hAnsi="Times New Roman" w:cs="Times New Roman"/>
          <w:sz w:val="24"/>
          <w:szCs w:val="32"/>
          <w:vertAlign w:val="superscript"/>
        </w:rPr>
        <w:t>2</w:t>
      </w:r>
      <w:r>
        <w:rPr>
          <w:rFonts w:ascii="Times New Roman" w:hAnsi="Times New Roman" w:cs="Times New Roman"/>
          <w:sz w:val="24"/>
          <w:szCs w:val="32"/>
        </w:rPr>
        <w:t>Istanbul Technical University, Geomatics Engineerin</w:t>
      </w:r>
      <w:r w:rsidR="005E1E6A">
        <w:rPr>
          <w:rFonts w:ascii="Times New Roman" w:hAnsi="Times New Roman" w:cs="Times New Roman"/>
          <w:sz w:val="24"/>
          <w:szCs w:val="32"/>
        </w:rPr>
        <w:t>g</w:t>
      </w:r>
      <w:r w:rsidR="00A22822">
        <w:rPr>
          <w:rFonts w:ascii="Times New Roman" w:hAnsi="Times New Roman" w:cs="Times New Roman"/>
          <w:sz w:val="24"/>
          <w:szCs w:val="32"/>
        </w:rPr>
        <w:t xml:space="preserve"> Department 34469</w:t>
      </w:r>
      <w:r>
        <w:rPr>
          <w:rFonts w:ascii="Times New Roman" w:hAnsi="Times New Roman" w:cs="Times New Roman"/>
          <w:sz w:val="24"/>
          <w:szCs w:val="32"/>
        </w:rPr>
        <w:t xml:space="preserve"> I</w:t>
      </w:r>
      <w:r w:rsidRPr="00A529FA">
        <w:rPr>
          <w:rFonts w:ascii="Times New Roman" w:hAnsi="Times New Roman" w:cs="Times New Roman"/>
          <w:sz w:val="24"/>
          <w:szCs w:val="32"/>
        </w:rPr>
        <w:t xml:space="preserve">stanbul, </w:t>
      </w:r>
      <w:r>
        <w:rPr>
          <w:rFonts w:ascii="Times New Roman" w:hAnsi="Times New Roman" w:cs="Times New Roman"/>
          <w:sz w:val="24"/>
          <w:szCs w:val="32"/>
        </w:rPr>
        <w:t>Turkey</w:t>
      </w:r>
    </w:p>
    <w:p w:rsidR="00A22822" w:rsidRDefault="00A22822" w:rsidP="00A22822">
      <w:pPr>
        <w:spacing w:line="240" w:lineRule="auto"/>
        <w:jc w:val="center"/>
        <w:rPr>
          <w:rFonts w:ascii="Times New Roman" w:hAnsi="Times New Roman" w:cs="Times New Roman"/>
          <w:sz w:val="24"/>
          <w:szCs w:val="32"/>
        </w:rPr>
      </w:pPr>
      <w:r>
        <w:rPr>
          <w:rFonts w:ascii="Times New Roman" w:hAnsi="Times New Roman" w:cs="Times New Roman"/>
          <w:sz w:val="24"/>
          <w:szCs w:val="32"/>
        </w:rPr>
        <w:t xml:space="preserve">Phone: +90 212 </w:t>
      </w:r>
      <w:r w:rsidR="00D87D6F">
        <w:rPr>
          <w:rFonts w:ascii="Times New Roman" w:hAnsi="Times New Roman" w:cs="Times New Roman"/>
          <w:sz w:val="24"/>
          <w:szCs w:val="32"/>
        </w:rPr>
        <w:t>888</w:t>
      </w:r>
      <w:r>
        <w:rPr>
          <w:rFonts w:ascii="Times New Roman" w:hAnsi="Times New Roman" w:cs="Times New Roman"/>
          <w:sz w:val="24"/>
          <w:szCs w:val="32"/>
        </w:rPr>
        <w:t xml:space="preserve"> </w:t>
      </w:r>
      <w:r w:rsidR="00D87D6F">
        <w:rPr>
          <w:rFonts w:ascii="Times New Roman" w:hAnsi="Times New Roman" w:cs="Times New Roman"/>
          <w:sz w:val="24"/>
          <w:szCs w:val="32"/>
        </w:rPr>
        <w:t>8888</w:t>
      </w:r>
      <w:r>
        <w:rPr>
          <w:rFonts w:ascii="Times New Roman" w:hAnsi="Times New Roman" w:cs="Times New Roman"/>
          <w:sz w:val="24"/>
          <w:szCs w:val="32"/>
        </w:rPr>
        <w:t xml:space="preserve">, E-mail: </w:t>
      </w:r>
      <w:r w:rsidR="00D87D6F">
        <w:rPr>
          <w:rFonts w:ascii="Times New Roman" w:hAnsi="Times New Roman" w:cs="Times New Roman"/>
          <w:sz w:val="24"/>
          <w:szCs w:val="32"/>
        </w:rPr>
        <w:t>mail2</w:t>
      </w:r>
      <w:r>
        <w:rPr>
          <w:rFonts w:ascii="Times New Roman" w:hAnsi="Times New Roman" w:cs="Times New Roman"/>
          <w:sz w:val="24"/>
          <w:szCs w:val="32"/>
        </w:rPr>
        <w:t>@itu.edu.tr</w:t>
      </w:r>
    </w:p>
    <w:p w:rsidR="00F572A7" w:rsidRPr="00A529FA" w:rsidRDefault="00F572A7" w:rsidP="00F572A7">
      <w:pPr>
        <w:spacing w:line="240" w:lineRule="auto"/>
        <w:jc w:val="center"/>
        <w:rPr>
          <w:rFonts w:ascii="Times New Roman" w:hAnsi="Times New Roman" w:cs="Times New Roman"/>
          <w:sz w:val="24"/>
          <w:szCs w:val="32"/>
        </w:rPr>
      </w:pPr>
    </w:p>
    <w:p w:rsidR="00F572A7" w:rsidRPr="00CA11EF" w:rsidRDefault="00A22822" w:rsidP="00D87D6F">
      <w:pPr>
        <w:spacing w:line="240" w:lineRule="auto"/>
        <w:jc w:val="center"/>
        <w:rPr>
          <w:rFonts w:ascii="Times New Roman" w:hAnsi="Times New Roman" w:cs="Times New Roman"/>
          <w:b/>
          <w:sz w:val="24"/>
        </w:rPr>
      </w:pPr>
      <w:r>
        <w:rPr>
          <w:rFonts w:ascii="Times New Roman" w:hAnsi="Times New Roman" w:cs="Times New Roman"/>
          <w:b/>
          <w:sz w:val="24"/>
        </w:rPr>
        <w:t>ABSTRACT</w:t>
      </w:r>
    </w:p>
    <w:p w:rsidR="008D7D2B" w:rsidRDefault="008D7D2B" w:rsidP="00D87D6F">
      <w:pPr>
        <w:spacing w:line="240" w:lineRule="auto"/>
        <w:jc w:val="both"/>
        <w:rPr>
          <w:rFonts w:ascii="Times New Roman" w:hAnsi="Times New Roman" w:cs="Times New Roman"/>
          <w:sz w:val="24"/>
        </w:rPr>
      </w:pPr>
      <w:proofErr w:type="gramStart"/>
      <w:r w:rsidRPr="008D7D2B">
        <w:rPr>
          <w:rFonts w:ascii="Times New Roman" w:hAnsi="Times New Roman" w:cs="Times New Roman"/>
          <w:sz w:val="24"/>
        </w:rPr>
        <w:t xml:space="preserve">A single paragraph of about </w:t>
      </w:r>
      <w:r w:rsidR="00A819DF">
        <w:rPr>
          <w:rFonts w:ascii="Times New Roman" w:hAnsi="Times New Roman" w:cs="Times New Roman"/>
          <w:sz w:val="24"/>
        </w:rPr>
        <w:t>4</w:t>
      </w:r>
      <w:r w:rsidRPr="008D7D2B">
        <w:rPr>
          <w:rFonts w:ascii="Times New Roman" w:hAnsi="Times New Roman" w:cs="Times New Roman"/>
          <w:sz w:val="24"/>
        </w:rPr>
        <w:t>00 words maximum.</w:t>
      </w:r>
      <w:proofErr w:type="gramEnd"/>
      <w:r w:rsidRPr="008D7D2B">
        <w:rPr>
          <w:rFonts w:ascii="Times New Roman" w:hAnsi="Times New Roman" w:cs="Times New Roman"/>
          <w:sz w:val="24"/>
        </w:rPr>
        <w:t xml:space="preserve">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Describe briefly the main methods or treatments applied; (3) Results: Summarize the article's main findings; and (4) Conclusions: Indicate the main conclusions or interpretations. </w:t>
      </w:r>
    </w:p>
    <w:p w:rsidR="00D36B66" w:rsidRPr="00D36B66" w:rsidRDefault="008D7D2B" w:rsidP="00D87D6F">
      <w:pPr>
        <w:spacing w:line="240" w:lineRule="auto"/>
        <w:jc w:val="both"/>
        <w:rPr>
          <w:rFonts w:ascii="Times New Roman" w:hAnsi="Times New Roman" w:cs="Times New Roman"/>
          <w:sz w:val="24"/>
        </w:rPr>
      </w:pPr>
      <w:r w:rsidRPr="008D7D2B">
        <w:rPr>
          <w:rFonts w:ascii="Times New Roman" w:hAnsi="Times New Roman" w:cs="Times New Roman"/>
          <w:sz w:val="24"/>
        </w:rPr>
        <w:t xml:space="preserve">The abstract should be an objective representation of the </w:t>
      </w:r>
      <w:r w:rsidR="00E67B4E">
        <w:rPr>
          <w:rFonts w:ascii="Times New Roman" w:hAnsi="Times New Roman" w:cs="Times New Roman"/>
          <w:sz w:val="24"/>
        </w:rPr>
        <w:t>paper</w:t>
      </w:r>
      <w:r w:rsidRPr="008D7D2B">
        <w:rPr>
          <w:rFonts w:ascii="Times New Roman" w:hAnsi="Times New Roman" w:cs="Times New Roman"/>
          <w:sz w:val="24"/>
        </w:rPr>
        <w:t>, it must not contain results which are not presented and substantiated in the main text and should not exaggerate the main conclusions.</w:t>
      </w:r>
    </w:p>
    <w:p w:rsidR="003A5E8E" w:rsidRPr="00A529FA" w:rsidRDefault="003A5E8E" w:rsidP="00D87D6F">
      <w:pPr>
        <w:spacing w:line="240" w:lineRule="auto"/>
        <w:jc w:val="both"/>
        <w:rPr>
          <w:rFonts w:ascii="Times New Roman" w:hAnsi="Times New Roman" w:cs="Times New Roman"/>
          <w:sz w:val="24"/>
        </w:rPr>
      </w:pPr>
    </w:p>
    <w:p w:rsidR="00DA7B95" w:rsidRDefault="00F572A7" w:rsidP="00D87D6F">
      <w:pPr>
        <w:spacing w:line="240" w:lineRule="auto"/>
        <w:rPr>
          <w:rFonts w:ascii="Times New Roman" w:hAnsi="Times New Roman" w:cs="Times New Roman"/>
          <w:sz w:val="24"/>
        </w:rPr>
        <w:sectPr w:rsidR="00DA7B95" w:rsidSect="00CD48CF">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418" w:bottom="1418" w:left="1418" w:header="709" w:footer="851" w:gutter="0"/>
          <w:cols w:space="720"/>
          <w:titlePg/>
          <w:docGrid w:linePitch="360"/>
        </w:sectPr>
      </w:pPr>
      <w:r>
        <w:rPr>
          <w:rFonts w:ascii="Times New Roman" w:hAnsi="Times New Roman" w:cs="Times New Roman"/>
          <w:b/>
          <w:sz w:val="24"/>
        </w:rPr>
        <w:t>KEY</w:t>
      </w:r>
      <w:r w:rsidRPr="00CA11EF">
        <w:rPr>
          <w:rFonts w:ascii="Times New Roman" w:hAnsi="Times New Roman" w:cs="Times New Roman"/>
          <w:b/>
          <w:sz w:val="24"/>
        </w:rPr>
        <w:t>WORDS:</w:t>
      </w:r>
      <w:r>
        <w:rPr>
          <w:rFonts w:ascii="Times New Roman" w:hAnsi="Times New Roman" w:cs="Times New Roman"/>
          <w:sz w:val="24"/>
        </w:rPr>
        <w:t xml:space="preserve"> </w:t>
      </w:r>
      <w:r w:rsidR="00E67B4E" w:rsidRPr="00E67B4E">
        <w:rPr>
          <w:rFonts w:ascii="Times New Roman" w:hAnsi="Times New Roman" w:cs="Times New Roman"/>
          <w:sz w:val="24"/>
        </w:rPr>
        <w:t>keyword 1; keyword 2; keyword 3 (List three to ten pertinent keywords specific to the article; yet reasonably common within the subject discipline.)</w:t>
      </w:r>
    </w:p>
    <w:p w:rsidR="00DA7B95" w:rsidRDefault="00DA7B95">
      <w:pPr>
        <w:rPr>
          <w:rFonts w:ascii="Times New Roman" w:hAnsi="Times New Roman" w:cs="Times New Roman"/>
          <w:sz w:val="24"/>
        </w:rPr>
      </w:pPr>
      <w:r>
        <w:rPr>
          <w:rFonts w:ascii="Times New Roman" w:hAnsi="Times New Roman" w:cs="Times New Roman"/>
          <w:sz w:val="24"/>
        </w:rPr>
        <w:lastRenderedPageBreak/>
        <w:br w:type="page"/>
      </w:r>
    </w:p>
    <w:p w:rsidR="00DA7B95" w:rsidRPr="00651283" w:rsidRDefault="00DA7B95" w:rsidP="00E863C1">
      <w:pPr>
        <w:spacing w:after="240" w:line="240" w:lineRule="auto"/>
        <w:rPr>
          <w:rFonts w:ascii="Times New Roman" w:hAnsi="Times New Roman" w:cs="Times New Roman"/>
          <w:b/>
          <w:sz w:val="24"/>
          <w:szCs w:val="24"/>
        </w:rPr>
      </w:pPr>
      <w:r w:rsidRPr="00651283">
        <w:rPr>
          <w:rFonts w:ascii="Times New Roman" w:hAnsi="Times New Roman" w:cs="Times New Roman"/>
          <w:b/>
          <w:sz w:val="24"/>
          <w:szCs w:val="24"/>
        </w:rPr>
        <w:lastRenderedPageBreak/>
        <w:t>1. INTRODUCTION</w:t>
      </w:r>
    </w:p>
    <w:p w:rsidR="00DA7B95" w:rsidRDefault="001649EA" w:rsidP="007E48DE">
      <w:pPr>
        <w:spacing w:before="120" w:after="120" w:line="360" w:lineRule="auto"/>
        <w:jc w:val="both"/>
        <w:rPr>
          <w:rFonts w:ascii="Times New Roman" w:hAnsi="Times New Roman" w:cs="Times New Roman"/>
          <w:sz w:val="24"/>
        </w:rPr>
      </w:pPr>
      <w:r w:rsidRPr="001649EA">
        <w:rPr>
          <w:rFonts w:ascii="Times New Roman" w:hAnsi="Times New Roman" w:cs="Times New Roman"/>
          <w:sz w:val="24"/>
        </w:rPr>
        <w:t>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 e.g., [1] or [2,3], or [4–6]. See the end of the document for further details on references.</w:t>
      </w:r>
    </w:p>
    <w:p w:rsidR="00B73D4A" w:rsidRDefault="00B73D4A" w:rsidP="00FF4E8D">
      <w:pPr>
        <w:spacing w:after="0" w:line="360" w:lineRule="auto"/>
        <w:jc w:val="both"/>
        <w:rPr>
          <w:rFonts w:ascii="Times New Roman" w:hAnsi="Times New Roman" w:cs="Times New Roman"/>
          <w:sz w:val="24"/>
          <w:szCs w:val="24"/>
        </w:rPr>
      </w:pPr>
    </w:p>
    <w:p w:rsidR="00DA7B95" w:rsidRPr="00651283" w:rsidRDefault="00DA7B95" w:rsidP="00E863C1">
      <w:pPr>
        <w:spacing w:after="240" w:line="240" w:lineRule="auto"/>
        <w:rPr>
          <w:rFonts w:ascii="Times New Roman" w:hAnsi="Times New Roman" w:cs="Times New Roman"/>
          <w:b/>
          <w:sz w:val="24"/>
          <w:szCs w:val="24"/>
        </w:rPr>
      </w:pPr>
      <w:r w:rsidRPr="00651283">
        <w:rPr>
          <w:rFonts w:ascii="Times New Roman" w:hAnsi="Times New Roman" w:cs="Times New Roman"/>
          <w:b/>
          <w:sz w:val="24"/>
          <w:szCs w:val="24"/>
        </w:rPr>
        <w:t xml:space="preserve">2. </w:t>
      </w:r>
      <w:r w:rsidR="007A4534">
        <w:rPr>
          <w:rFonts w:ascii="Times New Roman" w:hAnsi="Times New Roman" w:cs="Times New Roman"/>
          <w:b/>
          <w:sz w:val="24"/>
          <w:szCs w:val="24"/>
        </w:rPr>
        <w:t>MATERIAL AND</w:t>
      </w:r>
      <w:r w:rsidR="00F9406F">
        <w:rPr>
          <w:rFonts w:ascii="Times New Roman" w:hAnsi="Times New Roman" w:cs="Times New Roman"/>
          <w:b/>
          <w:sz w:val="24"/>
          <w:szCs w:val="24"/>
        </w:rPr>
        <w:t xml:space="preserve"> METHOD</w:t>
      </w:r>
    </w:p>
    <w:p w:rsidR="007A4534" w:rsidRPr="007A4534" w:rsidRDefault="007A4534" w:rsidP="00E863C1">
      <w:pPr>
        <w:spacing w:before="120" w:after="120" w:line="360" w:lineRule="auto"/>
        <w:jc w:val="both"/>
        <w:rPr>
          <w:rFonts w:ascii="Times New Roman" w:hAnsi="Times New Roman" w:cs="Times New Roman"/>
          <w:sz w:val="24"/>
          <w:szCs w:val="24"/>
        </w:rPr>
      </w:pPr>
      <w:r w:rsidRPr="007A4534">
        <w:rPr>
          <w:rFonts w:ascii="Times New Roman" w:hAnsi="Times New Roman" w:cs="Times New Roman"/>
          <w:sz w:val="24"/>
          <w:szCs w:val="24"/>
        </w:rPr>
        <w:t>Materials and Methods should be described with sufficient</w:t>
      </w:r>
      <w:r w:rsidR="00513F31">
        <w:rPr>
          <w:rFonts w:ascii="Times New Roman" w:hAnsi="Times New Roman" w:cs="Times New Roman"/>
          <w:sz w:val="24"/>
          <w:szCs w:val="24"/>
        </w:rPr>
        <w:t xml:space="preserve">. </w:t>
      </w:r>
      <w:r w:rsidRPr="007A4534">
        <w:rPr>
          <w:rFonts w:ascii="Times New Roman" w:hAnsi="Times New Roman" w:cs="Times New Roman"/>
          <w:sz w:val="24"/>
          <w:szCs w:val="24"/>
        </w:rPr>
        <w:t>New methods and protocols should be described in detail while well-established methods can be briefly described and appropriately cited.</w:t>
      </w:r>
    </w:p>
    <w:p w:rsidR="00504C3E" w:rsidRPr="00504C3E" w:rsidRDefault="00504C3E" w:rsidP="002571E9">
      <w:pPr>
        <w:spacing w:after="0" w:line="360" w:lineRule="auto"/>
        <w:jc w:val="both"/>
        <w:rPr>
          <w:rFonts w:ascii="Times New Roman" w:hAnsi="Times New Roman" w:cs="Times New Roman"/>
          <w:sz w:val="24"/>
          <w:szCs w:val="24"/>
        </w:rPr>
      </w:pPr>
    </w:p>
    <w:p w:rsidR="00504C3E" w:rsidRPr="00504C3E" w:rsidRDefault="002571E9" w:rsidP="00E863C1">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504C3E" w:rsidRPr="00504C3E">
        <w:rPr>
          <w:rFonts w:ascii="Times New Roman" w:hAnsi="Times New Roman" w:cs="Times New Roman"/>
          <w:b/>
          <w:sz w:val="24"/>
          <w:szCs w:val="24"/>
        </w:rPr>
        <w:t xml:space="preserve"> </w:t>
      </w:r>
      <w:r w:rsidR="00513F31">
        <w:rPr>
          <w:rFonts w:ascii="Times New Roman" w:hAnsi="Times New Roman" w:cs="Times New Roman"/>
          <w:b/>
          <w:sz w:val="24"/>
          <w:szCs w:val="24"/>
        </w:rPr>
        <w:t>Subtitle</w:t>
      </w:r>
    </w:p>
    <w:p w:rsidR="001B1448" w:rsidRPr="00504C3E" w:rsidRDefault="00513F31" w:rsidP="00E863C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The content of the paper can be divided into subtitles if necessary.</w:t>
      </w:r>
    </w:p>
    <w:p w:rsidR="000974BE" w:rsidRPr="000974BE" w:rsidRDefault="00513F31" w:rsidP="00E863C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Please cite all the figures, tables and equations in the </w:t>
      </w:r>
      <w:r w:rsidR="000974BE">
        <w:rPr>
          <w:rFonts w:ascii="Times New Roman" w:hAnsi="Times New Roman" w:cs="Times New Roman"/>
          <w:sz w:val="24"/>
          <w:szCs w:val="24"/>
        </w:rPr>
        <w:t>main text of the paper</w:t>
      </w:r>
      <w:r w:rsidR="000974BE" w:rsidRPr="000974BE">
        <w:rPr>
          <w:rFonts w:ascii="Times New Roman" w:hAnsi="Times New Roman" w:cs="Times New Roman"/>
          <w:sz w:val="24"/>
          <w:szCs w:val="24"/>
        </w:rPr>
        <w:t xml:space="preserve"> as Figure 1, Table 1, etc.</w:t>
      </w:r>
    </w:p>
    <w:tbl>
      <w:tblPr>
        <w:tblW w:w="0" w:type="auto"/>
        <w:tblLook w:val="04A0" w:firstRow="1" w:lastRow="0" w:firstColumn="1" w:lastColumn="0" w:noHBand="0" w:noVBand="1"/>
      </w:tblPr>
      <w:tblGrid>
        <w:gridCol w:w="4643"/>
        <w:gridCol w:w="4644"/>
      </w:tblGrid>
      <w:tr w:rsidR="000974BE" w:rsidRPr="00706F48" w:rsidTr="00EF0F2E">
        <w:tc>
          <w:tcPr>
            <w:tcW w:w="4779" w:type="dxa"/>
          </w:tcPr>
          <w:p w:rsidR="000974BE" w:rsidRPr="0014356F" w:rsidRDefault="000974BE" w:rsidP="00EF0F2E">
            <w:pPr>
              <w:pStyle w:val="MDPI52figure"/>
              <w:adjustRightInd w:val="0"/>
              <w:snapToGrid w:val="0"/>
            </w:pPr>
            <w:r w:rsidRPr="0014356F">
              <w:rPr>
                <w:noProof/>
                <w:snapToGrid/>
                <w:lang w:eastAsia="en-US" w:bidi="ar-SA"/>
              </w:rPr>
              <w:drawing>
                <wp:inline distT="0" distB="0" distL="0" distR="0" wp14:anchorId="2C0A1563" wp14:editId="19E33528">
                  <wp:extent cx="1256030" cy="125603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solidFill>
                            <a:srgbClr val="FFFFFF"/>
                          </a:solidFill>
                          <a:ln>
                            <a:noFill/>
                          </a:ln>
                        </pic:spPr>
                      </pic:pic>
                    </a:graphicData>
                  </a:graphic>
                </wp:inline>
              </w:drawing>
            </w:r>
          </w:p>
          <w:p w:rsidR="000974BE" w:rsidRPr="0014356F" w:rsidRDefault="000974BE" w:rsidP="00EF0F2E">
            <w:pPr>
              <w:pStyle w:val="MDPI52figure"/>
              <w:adjustRightInd w:val="0"/>
              <w:snapToGrid w:val="0"/>
              <w:rPr>
                <w:sz w:val="20"/>
              </w:rPr>
            </w:pPr>
            <w:r w:rsidRPr="0014356F">
              <w:rPr>
                <w:sz w:val="20"/>
              </w:rPr>
              <w:t>(</w:t>
            </w:r>
            <w:r w:rsidRPr="0014356F">
              <w:rPr>
                <w:b/>
                <w:sz w:val="20"/>
              </w:rPr>
              <w:t>a</w:t>
            </w:r>
            <w:r w:rsidRPr="0014356F">
              <w:rPr>
                <w:sz w:val="20"/>
              </w:rPr>
              <w:t>)</w:t>
            </w:r>
          </w:p>
        </w:tc>
        <w:tc>
          <w:tcPr>
            <w:tcW w:w="4780" w:type="dxa"/>
          </w:tcPr>
          <w:p w:rsidR="000974BE" w:rsidRPr="0014356F" w:rsidRDefault="000974BE" w:rsidP="00EF0F2E">
            <w:pPr>
              <w:pStyle w:val="MDPI52figure"/>
              <w:adjustRightInd w:val="0"/>
              <w:snapToGrid w:val="0"/>
            </w:pPr>
            <w:r w:rsidRPr="0014356F">
              <w:rPr>
                <w:noProof/>
                <w:snapToGrid/>
                <w:lang w:eastAsia="en-US" w:bidi="ar-SA"/>
              </w:rPr>
              <w:drawing>
                <wp:inline distT="0" distB="0" distL="0" distR="0" wp14:anchorId="3C7B103B" wp14:editId="582A72F6">
                  <wp:extent cx="1256030" cy="1256030"/>
                  <wp:effectExtent l="0" t="0" r="0" b="0"/>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solidFill>
                            <a:srgbClr val="FFFFFF"/>
                          </a:solidFill>
                          <a:ln>
                            <a:noFill/>
                          </a:ln>
                        </pic:spPr>
                      </pic:pic>
                    </a:graphicData>
                  </a:graphic>
                </wp:inline>
              </w:drawing>
            </w:r>
          </w:p>
          <w:p w:rsidR="000974BE" w:rsidRPr="0014356F" w:rsidRDefault="000974BE" w:rsidP="00EF0F2E">
            <w:pPr>
              <w:pStyle w:val="MDPI52figure"/>
              <w:adjustRightInd w:val="0"/>
              <w:snapToGrid w:val="0"/>
              <w:rPr>
                <w:sz w:val="20"/>
              </w:rPr>
            </w:pPr>
            <w:r w:rsidRPr="0014356F">
              <w:rPr>
                <w:sz w:val="20"/>
              </w:rPr>
              <w:t>(</w:t>
            </w:r>
            <w:r w:rsidRPr="0014356F">
              <w:rPr>
                <w:b/>
                <w:sz w:val="20"/>
              </w:rPr>
              <w:t>b</w:t>
            </w:r>
            <w:r w:rsidRPr="0014356F">
              <w:rPr>
                <w:sz w:val="20"/>
              </w:rPr>
              <w:t>)</w:t>
            </w:r>
          </w:p>
        </w:tc>
      </w:tr>
    </w:tbl>
    <w:p w:rsidR="00DA7B95" w:rsidRDefault="00DA7B95" w:rsidP="00DA7B95">
      <w:pPr>
        <w:spacing w:line="240" w:lineRule="auto"/>
        <w:jc w:val="center"/>
        <w:rPr>
          <w:rFonts w:ascii="Times New Roman" w:hAnsi="Times New Roman" w:cs="Times New Roman"/>
          <w:b/>
          <w:sz w:val="24"/>
        </w:rPr>
      </w:pPr>
      <w:r w:rsidRPr="001614DB">
        <w:rPr>
          <w:rFonts w:ascii="Times New Roman" w:hAnsi="Times New Roman" w:cs="Times New Roman"/>
          <w:b/>
          <w:sz w:val="24"/>
        </w:rPr>
        <w:t>Figure 1.</w:t>
      </w:r>
      <w:r>
        <w:rPr>
          <w:rFonts w:ascii="Times New Roman" w:hAnsi="Times New Roman" w:cs="Times New Roman"/>
          <w:sz w:val="24"/>
        </w:rPr>
        <w:t xml:space="preserve"> </w:t>
      </w:r>
      <w:r w:rsidR="00513F31">
        <w:rPr>
          <w:rFonts w:ascii="Times New Roman" w:hAnsi="Times New Roman" w:cs="Times New Roman"/>
          <w:i/>
          <w:sz w:val="24"/>
        </w:rPr>
        <w:t>Figure captions briefly introduce the related figure</w:t>
      </w:r>
      <w:r w:rsidR="00C459CA" w:rsidRPr="00C459CA">
        <w:rPr>
          <w:rFonts w:ascii="Times New Roman" w:hAnsi="Times New Roman" w:cs="Times New Roman"/>
          <w:i/>
          <w:sz w:val="24"/>
        </w:rPr>
        <w:t xml:space="preserve"> </w:t>
      </w:r>
      <w:r w:rsidR="00D87D6F" w:rsidRPr="00F00D9C">
        <w:rPr>
          <w:rFonts w:ascii="Times New Roman" w:hAnsi="Times New Roman" w:cs="Times New Roman"/>
          <w:sz w:val="24"/>
        </w:rPr>
        <w:t>[1]</w:t>
      </w:r>
    </w:p>
    <w:p w:rsidR="00E863C1" w:rsidRPr="00E863C1" w:rsidRDefault="00E863C1" w:rsidP="00E863C1">
      <w:pPr>
        <w:spacing w:after="0" w:line="240" w:lineRule="auto"/>
        <w:jc w:val="center"/>
        <w:rPr>
          <w:rFonts w:ascii="Times New Roman" w:hAnsi="Times New Roman" w:cs="Times New Roman"/>
          <w:sz w:val="24"/>
          <w:szCs w:val="24"/>
        </w:rPr>
      </w:pPr>
    </w:p>
    <w:p w:rsidR="00DA7B95" w:rsidRDefault="00513F31" w:rsidP="00E863C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The equations and formulations provided regarding the given methodology should be numbered sequentially</w:t>
      </w:r>
      <w:r w:rsidR="00DE2EEC" w:rsidRPr="00DE2EEC">
        <w:rPr>
          <w:rFonts w:ascii="Times New Roman" w:hAnsi="Times New Roman" w:cs="Times New Roman"/>
          <w:sz w:val="24"/>
          <w:szCs w:val="24"/>
        </w:rPr>
        <w:t xml:space="preserve"> </w:t>
      </w:r>
      <w:r w:rsidR="0021232F">
        <w:rPr>
          <w:rFonts w:ascii="Times New Roman" w:hAnsi="Times New Roman" w:cs="Times New Roman"/>
          <w:sz w:val="24"/>
          <w:szCs w:val="24"/>
        </w:rPr>
        <w:t>in Eq.1.</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366"/>
        <w:gridCol w:w="963"/>
      </w:tblGrid>
      <w:tr w:rsidR="00B769DB" w:rsidRPr="00B769DB" w:rsidTr="00D356DA">
        <w:trPr>
          <w:trHeight w:val="1030"/>
        </w:trPr>
        <w:tc>
          <w:tcPr>
            <w:tcW w:w="284" w:type="dxa"/>
          </w:tcPr>
          <w:p w:rsidR="00B769DB" w:rsidRPr="00E343FE" w:rsidRDefault="00B769DB" w:rsidP="00E863C1">
            <w:pPr>
              <w:spacing w:before="120" w:after="120" w:line="360" w:lineRule="auto"/>
            </w:pPr>
          </w:p>
        </w:tc>
        <w:tc>
          <w:tcPr>
            <w:tcW w:w="7366" w:type="dxa"/>
          </w:tcPr>
          <w:p w:rsidR="00B769DB" w:rsidRPr="00E343FE" w:rsidRDefault="009D4935" w:rsidP="00513925">
            <m:oMathPara>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hAnsi="Cambria Math"/>
                              </w:rPr>
                              <m:t>N</m:t>
                            </m:r>
                          </m:e>
                          <m:sub>
                            <m:r>
                              <w:rPr>
                                <w:rFonts w:ascii="Cambria Math" w:hAnsi="Cambria Math"/>
                              </w:rPr>
                              <m:t>i</m:t>
                            </m:r>
                          </m:sub>
                        </m:sSub>
                        <m:sSub>
                          <m:sSubPr>
                            <m:ctrlPr>
                              <w:rPr>
                                <w:rFonts w:ascii="Cambria Math" w:hAnsi="Cambria Math"/>
                                <w:i/>
                              </w:rPr>
                            </m:ctrlPr>
                          </m:sSubPr>
                          <m:e>
                            <m:r>
                              <w:rPr>
                                <w:rFonts w:ascii="Cambria Math" w:hAnsi="Cambria Math"/>
                              </w:rPr>
                              <m:t>P</m:t>
                            </m:r>
                          </m:e>
                          <m:sub>
                            <m:r>
                              <w:rPr>
                                <w:rFonts w:ascii="Cambria Math" w:hAnsi="Cambria Math"/>
                              </w:rPr>
                              <m:t>i</m:t>
                            </m:r>
                          </m:sub>
                        </m:sSub>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i</m:t>
                            </m:r>
                          </m:sub>
                        </m:sSub>
                      </m:e>
                    </m:nary>
                  </m:den>
                </m:f>
                <m:r>
                  <w:rPr>
                    <w:rFonts w:ascii="Cambria Math" w:hAnsi="Cambria Math"/>
                  </w:rPr>
                  <m:t xml:space="preserve"> ,  </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sSub>
                          <m:sSubPr>
                            <m:ctrlPr>
                              <w:rPr>
                                <w:rFonts w:ascii="Cambria Math" w:hAnsi="Cambria Math"/>
                                <w:i/>
                              </w:rPr>
                            </m:ctrlPr>
                          </m:sSubPr>
                          <m:e>
                            <m:r>
                              <w:rPr>
                                <w:rFonts w:ascii="Cambria Math" w:hAnsi="Cambria Math"/>
                              </w:rPr>
                              <m:t>d</m:t>
                            </m:r>
                          </m:e>
                          <m:sub>
                            <m:r>
                              <w:rPr>
                                <w:rFonts w:ascii="Cambria Math" w:hAnsi="Cambria Math"/>
                              </w:rPr>
                              <m:t>i</m:t>
                            </m:r>
                          </m:sub>
                        </m:sSub>
                      </m:e>
                      <m:sup>
                        <m:r>
                          <w:rPr>
                            <w:rFonts w:ascii="Cambria Math" w:hAnsi="Cambria Math"/>
                          </w:rPr>
                          <m:t>k</m:t>
                        </m:r>
                      </m:sup>
                    </m:sSup>
                  </m:den>
                </m:f>
                <m:r>
                  <w:rPr>
                    <w:rFonts w:ascii="Cambria Math" w:hAnsi="Cambria Math"/>
                  </w:rPr>
                  <m:t xml:space="preserve"> ,  </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m:t>
                    </m:r>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eastAsiaTheme="minorEastAsia"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eastAsiaTheme="minorEastAsia"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eastAsiaTheme="minorEastAsia" w:hAnsi="Cambria Math"/>
                          </w:rPr>
                          <m:t>)</m:t>
                        </m:r>
                      </m:e>
                      <m:sup>
                        <m:r>
                          <w:rPr>
                            <w:rFonts w:ascii="Cambria Math" w:eastAsiaTheme="minorEastAsia" w:hAnsi="Cambria Math"/>
                          </w:rPr>
                          <m:t>2</m:t>
                        </m:r>
                      </m:sup>
                    </m:sSup>
                  </m:e>
                </m:rad>
              </m:oMath>
            </m:oMathPara>
          </w:p>
        </w:tc>
        <w:tc>
          <w:tcPr>
            <w:tcW w:w="963" w:type="dxa"/>
          </w:tcPr>
          <w:p w:rsidR="00B769DB" w:rsidRPr="00B769DB" w:rsidRDefault="00B769DB" w:rsidP="00E863C1">
            <w:pPr>
              <w:spacing w:before="120" w:after="120" w:line="360" w:lineRule="auto"/>
              <w:rPr>
                <w:rFonts w:ascii="Times New Roman" w:hAnsi="Times New Roman" w:cs="Times New Roman"/>
                <w:sz w:val="24"/>
                <w:szCs w:val="24"/>
              </w:rPr>
            </w:pPr>
            <w:r w:rsidRPr="00B769DB">
              <w:rPr>
                <w:rFonts w:ascii="Times New Roman" w:hAnsi="Times New Roman" w:cs="Times New Roman"/>
                <w:sz w:val="24"/>
                <w:szCs w:val="24"/>
              </w:rPr>
              <w:t>(</w:t>
            </w:r>
            <w:r w:rsidR="002944CB">
              <w:rPr>
                <w:rFonts w:ascii="Times New Roman" w:hAnsi="Times New Roman" w:cs="Times New Roman"/>
                <w:sz w:val="24"/>
                <w:szCs w:val="24"/>
              </w:rPr>
              <w:t>1</w:t>
            </w:r>
            <w:r w:rsidRPr="00B769DB">
              <w:rPr>
                <w:rFonts w:ascii="Times New Roman" w:hAnsi="Times New Roman" w:cs="Times New Roman"/>
                <w:sz w:val="24"/>
                <w:szCs w:val="24"/>
              </w:rPr>
              <w:t>)</w:t>
            </w:r>
          </w:p>
        </w:tc>
      </w:tr>
    </w:tbl>
    <w:p w:rsidR="00C459CA" w:rsidRDefault="00513F31" w:rsidP="00E863C1">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each parameter in the equation should be introduced just below the given formula</w:t>
      </w:r>
      <w:r w:rsidR="003557DD" w:rsidRPr="003557DD">
        <w:rPr>
          <w:rFonts w:ascii="Times New Roman" w:hAnsi="Times New Roman" w:cs="Times New Roman"/>
          <w:sz w:val="24"/>
          <w:szCs w:val="24"/>
        </w:rPr>
        <w:t>.</w:t>
      </w:r>
    </w:p>
    <w:p w:rsidR="00FF4E8D" w:rsidRPr="003557DD" w:rsidRDefault="00FF4E8D" w:rsidP="00FF4E8D">
      <w:pPr>
        <w:spacing w:after="0" w:line="360" w:lineRule="auto"/>
        <w:jc w:val="both"/>
        <w:rPr>
          <w:rFonts w:ascii="Times New Roman" w:hAnsi="Times New Roman" w:cs="Times New Roman"/>
          <w:sz w:val="24"/>
          <w:szCs w:val="24"/>
        </w:rPr>
      </w:pPr>
    </w:p>
    <w:p w:rsidR="00C4277A" w:rsidRDefault="00513F31" w:rsidP="00E863C1">
      <w:pPr>
        <w:spacing w:after="240" w:line="240" w:lineRule="auto"/>
        <w:jc w:val="both"/>
        <w:rPr>
          <w:rFonts w:ascii="Times New Roman" w:hAnsi="Times New Roman" w:cs="Times New Roman"/>
          <w:b/>
          <w:sz w:val="24"/>
        </w:rPr>
      </w:pPr>
      <w:r>
        <w:rPr>
          <w:rFonts w:ascii="Times New Roman" w:hAnsi="Times New Roman" w:cs="Times New Roman"/>
          <w:b/>
          <w:sz w:val="24"/>
        </w:rPr>
        <w:t>3</w:t>
      </w:r>
      <w:r w:rsidR="00C4277A">
        <w:rPr>
          <w:rFonts w:ascii="Times New Roman" w:hAnsi="Times New Roman" w:cs="Times New Roman"/>
          <w:b/>
          <w:sz w:val="24"/>
        </w:rPr>
        <w:t>. RESULTS</w:t>
      </w:r>
      <w:r>
        <w:rPr>
          <w:rFonts w:ascii="Times New Roman" w:hAnsi="Times New Roman" w:cs="Times New Roman"/>
          <w:b/>
          <w:sz w:val="24"/>
        </w:rPr>
        <w:t xml:space="preserve"> AND DISCUSSION</w:t>
      </w:r>
    </w:p>
    <w:p w:rsidR="001E1B4E" w:rsidRDefault="00513F31" w:rsidP="007E48DE">
      <w:pPr>
        <w:spacing w:before="120" w:after="120" w:line="360" w:lineRule="auto"/>
        <w:jc w:val="both"/>
        <w:rPr>
          <w:rFonts w:ascii="Times New Roman" w:hAnsi="Times New Roman" w:cs="Times New Roman"/>
          <w:sz w:val="24"/>
        </w:rPr>
      </w:pPr>
      <w:r w:rsidRPr="00513F31">
        <w:rPr>
          <w:rFonts w:ascii="Times New Roman" w:hAnsi="Times New Roman" w:cs="Times New Roman"/>
          <w:sz w:val="24"/>
        </w:rPr>
        <w:t xml:space="preserve">This section </w:t>
      </w:r>
      <w:r>
        <w:rPr>
          <w:rFonts w:ascii="Times New Roman" w:hAnsi="Times New Roman" w:cs="Times New Roman"/>
          <w:sz w:val="24"/>
        </w:rPr>
        <w:t>can also</w:t>
      </w:r>
      <w:r w:rsidRPr="00513F31">
        <w:rPr>
          <w:rFonts w:ascii="Times New Roman" w:hAnsi="Times New Roman" w:cs="Times New Roman"/>
          <w:sz w:val="24"/>
        </w:rPr>
        <w:t xml:space="preserve"> be divided by sub</w:t>
      </w:r>
      <w:r>
        <w:rPr>
          <w:rFonts w:ascii="Times New Roman" w:hAnsi="Times New Roman" w:cs="Times New Roman"/>
          <w:sz w:val="24"/>
        </w:rPr>
        <w:t>titles if necessary</w:t>
      </w:r>
      <w:r w:rsidRPr="00513F31">
        <w:rPr>
          <w:rFonts w:ascii="Times New Roman" w:hAnsi="Times New Roman" w:cs="Times New Roman"/>
          <w:sz w:val="24"/>
        </w:rPr>
        <w:t xml:space="preserve">. It should provide a concise and precise description of the </w:t>
      </w:r>
      <w:r>
        <w:rPr>
          <w:rFonts w:ascii="Times New Roman" w:hAnsi="Times New Roman" w:cs="Times New Roman"/>
          <w:sz w:val="24"/>
        </w:rPr>
        <w:t>study</w:t>
      </w:r>
      <w:r w:rsidRPr="00513F31">
        <w:rPr>
          <w:rFonts w:ascii="Times New Roman" w:hAnsi="Times New Roman" w:cs="Times New Roman"/>
          <w:sz w:val="24"/>
        </w:rPr>
        <w:t xml:space="preserve"> results, their interpretation as well as the experimental conclusions that can be drawn.</w:t>
      </w:r>
    </w:p>
    <w:p w:rsidR="00513F31" w:rsidRDefault="00513F31" w:rsidP="00513F31">
      <w:pPr>
        <w:spacing w:after="0" w:line="360" w:lineRule="auto"/>
        <w:jc w:val="both"/>
        <w:rPr>
          <w:rFonts w:ascii="Times New Roman" w:hAnsi="Times New Roman" w:cs="Times New Roman"/>
          <w:sz w:val="24"/>
          <w:szCs w:val="24"/>
        </w:rPr>
      </w:pPr>
    </w:p>
    <w:p w:rsidR="00D356DA" w:rsidRPr="00F5457E" w:rsidRDefault="00FC076A" w:rsidP="00F5457E">
      <w:pPr>
        <w:spacing w:after="0" w:line="240" w:lineRule="auto"/>
        <w:jc w:val="center"/>
        <w:rPr>
          <w:rFonts w:ascii="Times New Roman" w:hAnsi="Times New Roman" w:cs="Times New Roman"/>
          <w:sz w:val="24"/>
          <w:szCs w:val="24"/>
        </w:rPr>
      </w:pPr>
      <w:r w:rsidRPr="00F5457E">
        <w:rPr>
          <w:rFonts w:ascii="Times New Roman" w:hAnsi="Times New Roman" w:cs="Times New Roman"/>
          <w:b/>
          <w:sz w:val="24"/>
          <w:szCs w:val="24"/>
        </w:rPr>
        <w:t>Table 1:</w:t>
      </w:r>
      <w:r w:rsidRPr="00F5457E">
        <w:rPr>
          <w:rFonts w:ascii="Times New Roman" w:hAnsi="Times New Roman" w:cs="Times New Roman"/>
          <w:sz w:val="24"/>
          <w:szCs w:val="24"/>
        </w:rPr>
        <w:t xml:space="preserve"> </w:t>
      </w:r>
      <w:r w:rsidR="000974BE" w:rsidRPr="00F5457E">
        <w:rPr>
          <w:rFonts w:ascii="Times New Roman" w:hAnsi="Times New Roman" w:cs="Times New Roman"/>
          <w:sz w:val="24"/>
          <w:szCs w:val="24"/>
        </w:rPr>
        <w:t>Tables should be placed in the main text near to the first time they are cited.</w:t>
      </w:r>
    </w:p>
    <w:tbl>
      <w:tblPr>
        <w:tblW w:w="5000" w:type="pct"/>
        <w:jc w:val="center"/>
        <w:tblBorders>
          <w:top w:val="single" w:sz="8" w:space="0" w:color="auto"/>
          <w:bottom w:val="single" w:sz="8" w:space="0" w:color="auto"/>
        </w:tblBorders>
        <w:tblLook w:val="04A0" w:firstRow="1" w:lastRow="0" w:firstColumn="1" w:lastColumn="0" w:noHBand="0" w:noVBand="1"/>
      </w:tblPr>
      <w:tblGrid>
        <w:gridCol w:w="3097"/>
        <w:gridCol w:w="3096"/>
        <w:gridCol w:w="3094"/>
      </w:tblGrid>
      <w:tr w:rsidR="00F9406F" w:rsidRPr="00F5457E" w:rsidTr="00F9406F">
        <w:trPr>
          <w:jc w:val="center"/>
        </w:trPr>
        <w:tc>
          <w:tcPr>
            <w:tcW w:w="1667" w:type="pct"/>
            <w:tcBorders>
              <w:bottom w:val="single" w:sz="4" w:space="0" w:color="auto"/>
            </w:tcBorders>
            <w:shd w:val="clear" w:color="auto" w:fill="auto"/>
            <w:vAlign w:val="center"/>
          </w:tcPr>
          <w:p w:rsidR="00F9406F" w:rsidRPr="00F5457E" w:rsidRDefault="00F9406F" w:rsidP="00EF0F2E">
            <w:pPr>
              <w:pStyle w:val="MDPI42tablebody"/>
              <w:spacing w:line="240" w:lineRule="auto"/>
              <w:rPr>
                <w:rFonts w:ascii="Times New Roman" w:hAnsi="Times New Roman"/>
                <w:b/>
                <w:sz w:val="24"/>
                <w:szCs w:val="24"/>
              </w:rPr>
            </w:pPr>
            <w:r w:rsidRPr="00F5457E">
              <w:rPr>
                <w:rFonts w:ascii="Times New Roman" w:hAnsi="Times New Roman"/>
                <w:b/>
                <w:sz w:val="24"/>
                <w:szCs w:val="24"/>
              </w:rPr>
              <w:t>Title 1</w:t>
            </w:r>
          </w:p>
        </w:tc>
        <w:tc>
          <w:tcPr>
            <w:tcW w:w="1667" w:type="pct"/>
            <w:tcBorders>
              <w:bottom w:val="single" w:sz="4" w:space="0" w:color="auto"/>
            </w:tcBorders>
            <w:shd w:val="clear" w:color="auto" w:fill="auto"/>
            <w:vAlign w:val="center"/>
          </w:tcPr>
          <w:p w:rsidR="00F9406F" w:rsidRPr="00F5457E" w:rsidRDefault="00F9406F" w:rsidP="00EF0F2E">
            <w:pPr>
              <w:pStyle w:val="MDPI42tablebody"/>
              <w:spacing w:line="240" w:lineRule="auto"/>
              <w:rPr>
                <w:rFonts w:ascii="Times New Roman" w:hAnsi="Times New Roman"/>
                <w:b/>
                <w:sz w:val="24"/>
                <w:szCs w:val="24"/>
              </w:rPr>
            </w:pPr>
            <w:r w:rsidRPr="00F5457E">
              <w:rPr>
                <w:rFonts w:ascii="Times New Roman" w:hAnsi="Times New Roman"/>
                <w:b/>
                <w:sz w:val="24"/>
                <w:szCs w:val="24"/>
              </w:rPr>
              <w:t>Title 2</w:t>
            </w:r>
          </w:p>
        </w:tc>
        <w:tc>
          <w:tcPr>
            <w:tcW w:w="1666" w:type="pct"/>
            <w:tcBorders>
              <w:bottom w:val="single" w:sz="4" w:space="0" w:color="auto"/>
            </w:tcBorders>
            <w:shd w:val="clear" w:color="auto" w:fill="auto"/>
            <w:vAlign w:val="center"/>
          </w:tcPr>
          <w:p w:rsidR="00F9406F" w:rsidRPr="00F5457E" w:rsidRDefault="00F9406F" w:rsidP="00EF0F2E">
            <w:pPr>
              <w:pStyle w:val="MDPI42tablebody"/>
              <w:spacing w:line="240" w:lineRule="auto"/>
              <w:rPr>
                <w:rFonts w:ascii="Times New Roman" w:hAnsi="Times New Roman"/>
                <w:b/>
                <w:sz w:val="24"/>
                <w:szCs w:val="24"/>
              </w:rPr>
            </w:pPr>
            <w:r w:rsidRPr="00F5457E">
              <w:rPr>
                <w:rFonts w:ascii="Times New Roman" w:hAnsi="Times New Roman"/>
                <w:b/>
                <w:sz w:val="24"/>
                <w:szCs w:val="24"/>
              </w:rPr>
              <w:t>Title 3</w:t>
            </w:r>
          </w:p>
        </w:tc>
      </w:tr>
      <w:tr w:rsidR="00F9406F" w:rsidRPr="00F5457E" w:rsidTr="00F9406F">
        <w:trPr>
          <w:jc w:val="center"/>
        </w:trPr>
        <w:tc>
          <w:tcPr>
            <w:tcW w:w="1667" w:type="pct"/>
            <w:shd w:val="clear" w:color="auto" w:fill="auto"/>
            <w:vAlign w:val="center"/>
          </w:tcPr>
          <w:p w:rsidR="00F9406F" w:rsidRPr="00F5457E" w:rsidRDefault="00F9406F" w:rsidP="00EF0F2E">
            <w:pPr>
              <w:pStyle w:val="MDPI42tablebody"/>
              <w:spacing w:line="240" w:lineRule="auto"/>
              <w:rPr>
                <w:rFonts w:ascii="Times New Roman" w:hAnsi="Times New Roman"/>
                <w:sz w:val="24"/>
                <w:szCs w:val="24"/>
              </w:rPr>
            </w:pPr>
            <w:r w:rsidRPr="00F5457E">
              <w:rPr>
                <w:rFonts w:ascii="Times New Roman" w:hAnsi="Times New Roman"/>
                <w:sz w:val="24"/>
                <w:szCs w:val="24"/>
              </w:rPr>
              <w:t>entry 1</w:t>
            </w:r>
          </w:p>
        </w:tc>
        <w:tc>
          <w:tcPr>
            <w:tcW w:w="1667" w:type="pct"/>
            <w:shd w:val="clear" w:color="auto" w:fill="auto"/>
            <w:vAlign w:val="center"/>
          </w:tcPr>
          <w:p w:rsidR="00F9406F" w:rsidRPr="00F5457E" w:rsidRDefault="00F9406F" w:rsidP="00EF0F2E">
            <w:pPr>
              <w:pStyle w:val="MDPI42tablebody"/>
              <w:spacing w:line="240" w:lineRule="auto"/>
              <w:rPr>
                <w:rFonts w:ascii="Times New Roman" w:hAnsi="Times New Roman"/>
                <w:sz w:val="24"/>
                <w:szCs w:val="24"/>
              </w:rPr>
            </w:pPr>
            <w:r w:rsidRPr="00F5457E">
              <w:rPr>
                <w:rFonts w:ascii="Times New Roman" w:hAnsi="Times New Roman"/>
                <w:sz w:val="24"/>
                <w:szCs w:val="24"/>
              </w:rPr>
              <w:t>data</w:t>
            </w:r>
          </w:p>
        </w:tc>
        <w:tc>
          <w:tcPr>
            <w:tcW w:w="1666" w:type="pct"/>
            <w:shd w:val="clear" w:color="auto" w:fill="auto"/>
            <w:vAlign w:val="center"/>
          </w:tcPr>
          <w:p w:rsidR="00F9406F" w:rsidRPr="00F5457E" w:rsidRDefault="00F9406F" w:rsidP="00EF0F2E">
            <w:pPr>
              <w:pStyle w:val="MDPI42tablebody"/>
              <w:spacing w:line="240" w:lineRule="auto"/>
              <w:rPr>
                <w:rFonts w:ascii="Times New Roman" w:hAnsi="Times New Roman"/>
                <w:sz w:val="24"/>
                <w:szCs w:val="24"/>
              </w:rPr>
            </w:pPr>
            <w:r w:rsidRPr="00F5457E">
              <w:rPr>
                <w:rFonts w:ascii="Times New Roman" w:hAnsi="Times New Roman"/>
                <w:sz w:val="24"/>
                <w:szCs w:val="24"/>
              </w:rPr>
              <w:t>data</w:t>
            </w:r>
          </w:p>
        </w:tc>
      </w:tr>
      <w:tr w:rsidR="00F9406F" w:rsidRPr="00F5457E" w:rsidTr="00F9406F">
        <w:trPr>
          <w:jc w:val="center"/>
        </w:trPr>
        <w:tc>
          <w:tcPr>
            <w:tcW w:w="1667" w:type="pct"/>
            <w:shd w:val="clear" w:color="auto" w:fill="auto"/>
            <w:vAlign w:val="center"/>
          </w:tcPr>
          <w:p w:rsidR="00F9406F" w:rsidRPr="00F5457E" w:rsidRDefault="00F9406F" w:rsidP="00EF0F2E">
            <w:pPr>
              <w:pStyle w:val="MDPI42tablebody"/>
              <w:spacing w:line="240" w:lineRule="auto"/>
              <w:rPr>
                <w:rFonts w:ascii="Times New Roman" w:hAnsi="Times New Roman"/>
                <w:sz w:val="24"/>
                <w:szCs w:val="24"/>
              </w:rPr>
            </w:pPr>
            <w:r w:rsidRPr="00F5457E">
              <w:rPr>
                <w:rFonts w:ascii="Times New Roman" w:hAnsi="Times New Roman"/>
                <w:sz w:val="24"/>
                <w:szCs w:val="24"/>
              </w:rPr>
              <w:t>entry 2</w:t>
            </w:r>
          </w:p>
        </w:tc>
        <w:tc>
          <w:tcPr>
            <w:tcW w:w="1667" w:type="pct"/>
            <w:shd w:val="clear" w:color="auto" w:fill="auto"/>
            <w:vAlign w:val="center"/>
          </w:tcPr>
          <w:p w:rsidR="00F9406F" w:rsidRPr="00F5457E" w:rsidRDefault="00F9406F" w:rsidP="00EF0F2E">
            <w:pPr>
              <w:pStyle w:val="MDPI42tablebody"/>
              <w:spacing w:line="240" w:lineRule="auto"/>
              <w:rPr>
                <w:rFonts w:ascii="Times New Roman" w:hAnsi="Times New Roman"/>
                <w:sz w:val="24"/>
                <w:szCs w:val="24"/>
              </w:rPr>
            </w:pPr>
            <w:r w:rsidRPr="00F5457E">
              <w:rPr>
                <w:rFonts w:ascii="Times New Roman" w:hAnsi="Times New Roman"/>
                <w:sz w:val="24"/>
                <w:szCs w:val="24"/>
              </w:rPr>
              <w:t>data</w:t>
            </w:r>
          </w:p>
        </w:tc>
        <w:tc>
          <w:tcPr>
            <w:tcW w:w="1666" w:type="pct"/>
            <w:shd w:val="clear" w:color="auto" w:fill="auto"/>
            <w:vAlign w:val="center"/>
          </w:tcPr>
          <w:p w:rsidR="00F9406F" w:rsidRPr="00F5457E" w:rsidRDefault="00F9406F" w:rsidP="00EF0F2E">
            <w:pPr>
              <w:pStyle w:val="MDPI42tablebody"/>
              <w:spacing w:line="240" w:lineRule="auto"/>
              <w:rPr>
                <w:rFonts w:ascii="Times New Roman" w:hAnsi="Times New Roman"/>
                <w:sz w:val="24"/>
                <w:szCs w:val="24"/>
              </w:rPr>
            </w:pPr>
            <w:r w:rsidRPr="00F5457E">
              <w:rPr>
                <w:rFonts w:ascii="Times New Roman" w:hAnsi="Times New Roman"/>
                <w:sz w:val="24"/>
                <w:szCs w:val="24"/>
              </w:rPr>
              <w:t xml:space="preserve">data </w:t>
            </w:r>
            <w:r w:rsidRPr="00F5457E">
              <w:rPr>
                <w:rFonts w:ascii="Times New Roman" w:hAnsi="Times New Roman"/>
                <w:sz w:val="24"/>
                <w:szCs w:val="24"/>
                <w:vertAlign w:val="superscript"/>
              </w:rPr>
              <w:t>1</w:t>
            </w:r>
          </w:p>
        </w:tc>
      </w:tr>
    </w:tbl>
    <w:p w:rsidR="00F9406F" w:rsidRPr="00F5457E" w:rsidRDefault="00F9406F" w:rsidP="00F9406F">
      <w:pPr>
        <w:spacing w:after="0" w:line="360" w:lineRule="auto"/>
        <w:jc w:val="both"/>
        <w:rPr>
          <w:rFonts w:ascii="Times New Roman" w:hAnsi="Times New Roman" w:cs="Times New Roman"/>
          <w:sz w:val="24"/>
          <w:szCs w:val="24"/>
        </w:rPr>
      </w:pPr>
    </w:p>
    <w:p w:rsidR="00DA7B95" w:rsidRDefault="00F9406F" w:rsidP="00E863C1">
      <w:pPr>
        <w:spacing w:after="240" w:line="240" w:lineRule="auto"/>
        <w:jc w:val="both"/>
        <w:rPr>
          <w:rFonts w:ascii="Times New Roman" w:hAnsi="Times New Roman" w:cs="Times New Roman"/>
          <w:b/>
          <w:sz w:val="24"/>
        </w:rPr>
      </w:pPr>
      <w:r>
        <w:rPr>
          <w:rFonts w:ascii="Times New Roman" w:hAnsi="Times New Roman" w:cs="Times New Roman"/>
          <w:b/>
          <w:sz w:val="24"/>
        </w:rPr>
        <w:t>4. CONCLUSION</w:t>
      </w:r>
    </w:p>
    <w:p w:rsidR="00DA7B95" w:rsidRDefault="00F57E56" w:rsidP="007E48DE">
      <w:pPr>
        <w:spacing w:before="120" w:after="120" w:line="360" w:lineRule="auto"/>
        <w:jc w:val="both"/>
        <w:rPr>
          <w:rFonts w:ascii="Times New Roman" w:hAnsi="Times New Roman" w:cs="Times New Roman"/>
          <w:sz w:val="24"/>
        </w:rPr>
      </w:pPr>
      <w:r w:rsidRPr="00F57E56">
        <w:rPr>
          <w:rFonts w:ascii="Times New Roman" w:hAnsi="Times New Roman" w:cs="Times New Roman"/>
          <w:sz w:val="24"/>
        </w:rPr>
        <w:t xml:space="preserve">Authors should </w:t>
      </w:r>
      <w:r>
        <w:rPr>
          <w:rFonts w:ascii="Times New Roman" w:hAnsi="Times New Roman" w:cs="Times New Roman"/>
          <w:sz w:val="24"/>
        </w:rPr>
        <w:t>include</w:t>
      </w:r>
      <w:r w:rsidRPr="00F57E56">
        <w:rPr>
          <w:rFonts w:ascii="Times New Roman" w:hAnsi="Times New Roman" w:cs="Times New Roman"/>
          <w:sz w:val="24"/>
        </w:rPr>
        <w:t xml:space="preserve"> the </w:t>
      </w:r>
      <w:r>
        <w:rPr>
          <w:rFonts w:ascii="Times New Roman" w:hAnsi="Times New Roman" w:cs="Times New Roman"/>
          <w:sz w:val="24"/>
        </w:rPr>
        <w:t xml:space="preserve">study </w:t>
      </w:r>
      <w:r w:rsidRPr="00F57E56">
        <w:rPr>
          <w:rFonts w:ascii="Times New Roman" w:hAnsi="Times New Roman" w:cs="Times New Roman"/>
          <w:sz w:val="24"/>
        </w:rPr>
        <w:t xml:space="preserve">results and </w:t>
      </w:r>
      <w:r>
        <w:rPr>
          <w:rFonts w:ascii="Times New Roman" w:hAnsi="Times New Roman" w:cs="Times New Roman"/>
          <w:sz w:val="24"/>
        </w:rPr>
        <w:t xml:space="preserve">their </w:t>
      </w:r>
      <w:r w:rsidRPr="00F57E56">
        <w:rPr>
          <w:rFonts w:ascii="Times New Roman" w:hAnsi="Times New Roman" w:cs="Times New Roman"/>
          <w:sz w:val="24"/>
        </w:rPr>
        <w:t>interpret</w:t>
      </w:r>
      <w:r>
        <w:rPr>
          <w:rFonts w:ascii="Times New Roman" w:hAnsi="Times New Roman" w:cs="Times New Roman"/>
          <w:sz w:val="24"/>
        </w:rPr>
        <w:t>ation</w:t>
      </w:r>
      <w:r w:rsidRPr="00F57E56">
        <w:rPr>
          <w:rFonts w:ascii="Times New Roman" w:hAnsi="Times New Roman" w:cs="Times New Roman"/>
          <w:sz w:val="24"/>
        </w:rPr>
        <w:t xml:space="preserve"> in perspective of previous studies and of the working hypotheses. The findings and their implications should be discussed in the broadest context possible. Future research directions may also be highlighted</w:t>
      </w:r>
      <w:r>
        <w:rPr>
          <w:rFonts w:ascii="Times New Roman" w:hAnsi="Times New Roman" w:cs="Times New Roman"/>
          <w:sz w:val="24"/>
        </w:rPr>
        <w:t xml:space="preserve"> under this section</w:t>
      </w:r>
      <w:r w:rsidRPr="00F57E56">
        <w:rPr>
          <w:rFonts w:ascii="Times New Roman" w:hAnsi="Times New Roman" w:cs="Times New Roman"/>
          <w:sz w:val="24"/>
        </w:rPr>
        <w:t>.</w:t>
      </w:r>
    </w:p>
    <w:p w:rsidR="00D87D6F" w:rsidRDefault="00D87D6F" w:rsidP="00E863C1">
      <w:pPr>
        <w:spacing w:after="240" w:line="240" w:lineRule="auto"/>
        <w:jc w:val="both"/>
        <w:rPr>
          <w:rFonts w:ascii="Times New Roman" w:hAnsi="Times New Roman" w:cs="Times New Roman"/>
          <w:b/>
          <w:sz w:val="24"/>
        </w:rPr>
      </w:pPr>
    </w:p>
    <w:p w:rsidR="00DA7B95" w:rsidRDefault="00DA7B95" w:rsidP="00E863C1">
      <w:pPr>
        <w:spacing w:after="240" w:line="240" w:lineRule="auto"/>
        <w:jc w:val="both"/>
        <w:rPr>
          <w:rFonts w:ascii="Times New Roman" w:hAnsi="Times New Roman" w:cs="Times New Roman"/>
          <w:b/>
          <w:sz w:val="24"/>
        </w:rPr>
      </w:pPr>
      <w:r>
        <w:rPr>
          <w:rFonts w:ascii="Times New Roman" w:hAnsi="Times New Roman" w:cs="Times New Roman"/>
          <w:b/>
          <w:sz w:val="24"/>
        </w:rPr>
        <w:t>ACKNOWLEDGEMENT</w:t>
      </w:r>
    </w:p>
    <w:p w:rsidR="00DA7B95" w:rsidRDefault="00661B78" w:rsidP="007E48DE">
      <w:pPr>
        <w:spacing w:before="120" w:after="120" w:line="360" w:lineRule="auto"/>
        <w:jc w:val="both"/>
        <w:rPr>
          <w:rFonts w:ascii="Times New Roman" w:hAnsi="Times New Roman" w:cs="Times New Roman"/>
          <w:sz w:val="24"/>
        </w:rPr>
      </w:pPr>
      <w:r w:rsidRPr="00661B78">
        <w:rPr>
          <w:rFonts w:ascii="Times New Roman" w:hAnsi="Times New Roman" w:cs="Times New Roman"/>
          <w:sz w:val="24"/>
        </w:rPr>
        <w:t>In this section you can acknowledge any support given which is not covered by the author contribution or funding sections. This may include administrative and technical support, or donations in kind (e.g., materials used for experiments).</w:t>
      </w:r>
    </w:p>
    <w:p w:rsidR="00A819DF" w:rsidRPr="00FF4E8D" w:rsidRDefault="00A819DF" w:rsidP="00FF4E8D">
      <w:pPr>
        <w:spacing w:after="0" w:line="360" w:lineRule="auto"/>
        <w:jc w:val="both"/>
        <w:rPr>
          <w:rFonts w:ascii="Times New Roman" w:hAnsi="Times New Roman" w:cs="Times New Roman"/>
          <w:sz w:val="24"/>
          <w:szCs w:val="24"/>
        </w:rPr>
      </w:pPr>
    </w:p>
    <w:p w:rsidR="00DA7B95" w:rsidRDefault="00DA7B95" w:rsidP="00E863C1">
      <w:pPr>
        <w:spacing w:after="240" w:line="240" w:lineRule="auto"/>
        <w:jc w:val="both"/>
        <w:rPr>
          <w:rFonts w:ascii="Times New Roman" w:hAnsi="Times New Roman" w:cs="Times New Roman"/>
          <w:b/>
          <w:sz w:val="24"/>
        </w:rPr>
      </w:pPr>
      <w:r>
        <w:rPr>
          <w:rFonts w:ascii="Times New Roman" w:hAnsi="Times New Roman" w:cs="Times New Roman"/>
          <w:b/>
          <w:sz w:val="24"/>
        </w:rPr>
        <w:t>REFERENCES</w:t>
      </w:r>
    </w:p>
    <w:p w:rsidR="00D171CD" w:rsidRPr="00D171CD" w:rsidRDefault="00D171CD" w:rsidP="00E863C1">
      <w:pPr>
        <w:tabs>
          <w:tab w:val="left" w:pos="284"/>
        </w:tabs>
        <w:spacing w:after="240" w:line="240" w:lineRule="auto"/>
        <w:jc w:val="both"/>
        <w:rPr>
          <w:rFonts w:ascii="Times New Roman" w:hAnsi="Times New Roman" w:cs="Times New Roman"/>
          <w:sz w:val="24"/>
        </w:rPr>
      </w:pPr>
      <w:r w:rsidRPr="00D171CD">
        <w:rPr>
          <w:rFonts w:ascii="Times New Roman" w:hAnsi="Times New Roman" w:cs="Times New Roman"/>
          <w:b/>
          <w:sz w:val="24"/>
        </w:rPr>
        <w:t>1.</w:t>
      </w:r>
      <w:r w:rsidRPr="00D171CD">
        <w:rPr>
          <w:rFonts w:ascii="Times New Roman" w:hAnsi="Times New Roman" w:cs="Times New Roman"/>
          <w:sz w:val="24"/>
        </w:rPr>
        <w:tab/>
        <w:t>Author 1, A.B.; Author 2, C.D. Title of the article. Abbreviated Journal Name Year, Volume, page range.</w:t>
      </w:r>
    </w:p>
    <w:p w:rsidR="00D171CD" w:rsidRPr="00D171CD" w:rsidRDefault="00D171CD" w:rsidP="00E863C1">
      <w:pPr>
        <w:tabs>
          <w:tab w:val="left" w:pos="284"/>
        </w:tabs>
        <w:spacing w:after="240" w:line="240" w:lineRule="auto"/>
        <w:jc w:val="both"/>
        <w:rPr>
          <w:rFonts w:ascii="Times New Roman" w:hAnsi="Times New Roman" w:cs="Times New Roman"/>
          <w:sz w:val="24"/>
        </w:rPr>
      </w:pPr>
      <w:r w:rsidRPr="00D171CD">
        <w:rPr>
          <w:rFonts w:ascii="Times New Roman" w:hAnsi="Times New Roman" w:cs="Times New Roman"/>
          <w:b/>
          <w:sz w:val="24"/>
        </w:rPr>
        <w:t>2.</w:t>
      </w:r>
      <w:r w:rsidRPr="00D171CD">
        <w:rPr>
          <w:rFonts w:ascii="Times New Roman" w:hAnsi="Times New Roman" w:cs="Times New Roman"/>
          <w:sz w:val="24"/>
        </w:rPr>
        <w:tab/>
        <w:t>Author 1, A.; Author 2, B. Title of the chapter. In Book Title, 2nd ed.; Editor 1, A., Editor 2, B., Eds.; Publisher: Publisher Location, Country, 2007; Volume 3, pp. 154–196.</w:t>
      </w:r>
    </w:p>
    <w:p w:rsidR="00D171CD" w:rsidRPr="00D171CD" w:rsidRDefault="00D171CD" w:rsidP="00E863C1">
      <w:pPr>
        <w:tabs>
          <w:tab w:val="left" w:pos="284"/>
        </w:tabs>
        <w:spacing w:after="240" w:line="240" w:lineRule="auto"/>
        <w:jc w:val="both"/>
        <w:rPr>
          <w:rFonts w:ascii="Times New Roman" w:hAnsi="Times New Roman" w:cs="Times New Roman"/>
          <w:sz w:val="24"/>
        </w:rPr>
      </w:pPr>
      <w:r w:rsidRPr="00D171CD">
        <w:rPr>
          <w:rFonts w:ascii="Times New Roman" w:hAnsi="Times New Roman" w:cs="Times New Roman"/>
          <w:b/>
          <w:sz w:val="24"/>
        </w:rPr>
        <w:lastRenderedPageBreak/>
        <w:t>3.</w:t>
      </w:r>
      <w:r w:rsidRPr="00D171CD">
        <w:rPr>
          <w:rFonts w:ascii="Times New Roman" w:hAnsi="Times New Roman" w:cs="Times New Roman"/>
          <w:sz w:val="24"/>
        </w:rPr>
        <w:tab/>
        <w:t>Author 1, A.; Author 2, B. Book Title, 3rd ed.; Publisher: Publisher Location, Country, 2008; pp. 154–196.</w:t>
      </w:r>
    </w:p>
    <w:p w:rsidR="00D171CD" w:rsidRPr="00D171CD" w:rsidRDefault="00D171CD" w:rsidP="00E863C1">
      <w:pPr>
        <w:tabs>
          <w:tab w:val="left" w:pos="284"/>
        </w:tabs>
        <w:spacing w:after="240" w:line="240" w:lineRule="auto"/>
        <w:jc w:val="both"/>
        <w:rPr>
          <w:rFonts w:ascii="Times New Roman" w:hAnsi="Times New Roman" w:cs="Times New Roman"/>
          <w:sz w:val="24"/>
        </w:rPr>
      </w:pPr>
      <w:r w:rsidRPr="00D171CD">
        <w:rPr>
          <w:rFonts w:ascii="Times New Roman" w:hAnsi="Times New Roman" w:cs="Times New Roman"/>
          <w:b/>
          <w:sz w:val="24"/>
        </w:rPr>
        <w:t>4.</w:t>
      </w:r>
      <w:r w:rsidRPr="00D171CD">
        <w:rPr>
          <w:rFonts w:ascii="Times New Roman" w:hAnsi="Times New Roman" w:cs="Times New Roman"/>
          <w:sz w:val="24"/>
        </w:rPr>
        <w:tab/>
        <w:t>Author 1, A.B.; Author 2, C. Title of Unpublished Work. Abbreviated Journal Name stage of publication (under review; accepted; in press).</w:t>
      </w:r>
    </w:p>
    <w:p w:rsidR="00D171CD" w:rsidRPr="00D171CD" w:rsidRDefault="00D171CD" w:rsidP="00E863C1">
      <w:pPr>
        <w:tabs>
          <w:tab w:val="left" w:pos="284"/>
        </w:tabs>
        <w:spacing w:after="240" w:line="240" w:lineRule="auto"/>
        <w:jc w:val="both"/>
        <w:rPr>
          <w:rFonts w:ascii="Times New Roman" w:hAnsi="Times New Roman" w:cs="Times New Roman"/>
          <w:sz w:val="24"/>
        </w:rPr>
      </w:pPr>
      <w:r w:rsidRPr="00FB4574">
        <w:rPr>
          <w:rFonts w:ascii="Times New Roman" w:hAnsi="Times New Roman" w:cs="Times New Roman"/>
          <w:b/>
          <w:sz w:val="24"/>
        </w:rPr>
        <w:t>5.</w:t>
      </w:r>
      <w:r w:rsidRPr="00D171CD">
        <w:rPr>
          <w:rFonts w:ascii="Times New Roman" w:hAnsi="Times New Roman" w:cs="Times New Roman"/>
          <w:sz w:val="24"/>
        </w:rPr>
        <w:tab/>
        <w:t>Author 1, A.B. (University, City, State, Country); Author 2, C. (Institute, City, State, Country). Personal communication, 2012.</w:t>
      </w:r>
    </w:p>
    <w:p w:rsidR="00D171CD" w:rsidRPr="00D171CD" w:rsidRDefault="00D171CD" w:rsidP="00E863C1">
      <w:pPr>
        <w:tabs>
          <w:tab w:val="left" w:pos="284"/>
        </w:tabs>
        <w:spacing w:after="240" w:line="240" w:lineRule="auto"/>
        <w:jc w:val="both"/>
        <w:rPr>
          <w:rFonts w:ascii="Times New Roman" w:hAnsi="Times New Roman" w:cs="Times New Roman"/>
          <w:sz w:val="24"/>
        </w:rPr>
      </w:pPr>
      <w:r w:rsidRPr="00FB4574">
        <w:rPr>
          <w:rFonts w:ascii="Times New Roman" w:hAnsi="Times New Roman" w:cs="Times New Roman"/>
          <w:b/>
          <w:sz w:val="24"/>
        </w:rPr>
        <w:t>6.</w:t>
      </w:r>
      <w:r w:rsidRPr="00D171CD">
        <w:rPr>
          <w:rFonts w:ascii="Times New Roman" w:hAnsi="Times New Roman" w:cs="Times New Roman"/>
          <w:sz w:val="24"/>
        </w:rPr>
        <w:tab/>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rsidR="00D171CD" w:rsidRPr="00D171CD" w:rsidRDefault="00D171CD" w:rsidP="00E863C1">
      <w:pPr>
        <w:tabs>
          <w:tab w:val="left" w:pos="284"/>
        </w:tabs>
        <w:spacing w:after="240" w:line="240" w:lineRule="auto"/>
        <w:jc w:val="both"/>
        <w:rPr>
          <w:rFonts w:ascii="Times New Roman" w:hAnsi="Times New Roman" w:cs="Times New Roman"/>
          <w:sz w:val="24"/>
        </w:rPr>
      </w:pPr>
      <w:r w:rsidRPr="00FB4574">
        <w:rPr>
          <w:rFonts w:ascii="Times New Roman" w:hAnsi="Times New Roman" w:cs="Times New Roman"/>
          <w:b/>
          <w:sz w:val="24"/>
        </w:rPr>
        <w:t>7.</w:t>
      </w:r>
      <w:r w:rsidRPr="00D171CD">
        <w:rPr>
          <w:rFonts w:ascii="Times New Roman" w:hAnsi="Times New Roman" w:cs="Times New Roman"/>
          <w:sz w:val="24"/>
        </w:rPr>
        <w:tab/>
        <w:t>Author 1, A.B. Title of Thesis. Level of Thesis, Degree-Granting University, Location of University, Date of Completion.</w:t>
      </w:r>
    </w:p>
    <w:p w:rsidR="00E94210" w:rsidRDefault="00D171CD" w:rsidP="00E863C1">
      <w:pPr>
        <w:tabs>
          <w:tab w:val="left" w:pos="284"/>
        </w:tabs>
        <w:spacing w:after="240" w:line="240" w:lineRule="auto"/>
        <w:jc w:val="both"/>
        <w:rPr>
          <w:rFonts w:ascii="Times New Roman" w:hAnsi="Times New Roman" w:cs="Times New Roman"/>
          <w:sz w:val="24"/>
        </w:rPr>
      </w:pPr>
      <w:r w:rsidRPr="00FB4574">
        <w:rPr>
          <w:rFonts w:ascii="Times New Roman" w:hAnsi="Times New Roman" w:cs="Times New Roman"/>
          <w:b/>
          <w:sz w:val="24"/>
        </w:rPr>
        <w:t>8.</w:t>
      </w:r>
      <w:r w:rsidRPr="00D171CD">
        <w:rPr>
          <w:rFonts w:ascii="Times New Roman" w:hAnsi="Times New Roman" w:cs="Times New Roman"/>
          <w:sz w:val="24"/>
        </w:rPr>
        <w:tab/>
        <w:t>Title of Site. Available online: URL (accessed on Day Month Year)</w:t>
      </w:r>
    </w:p>
    <w:p w:rsidR="00FB4574" w:rsidRDefault="00FB4574" w:rsidP="00FB4574">
      <w:pPr>
        <w:tabs>
          <w:tab w:val="left" w:pos="284"/>
        </w:tabs>
        <w:spacing w:line="240" w:lineRule="auto"/>
        <w:jc w:val="both"/>
        <w:rPr>
          <w:rFonts w:ascii="Times New Roman" w:hAnsi="Times New Roman" w:cs="Times New Roman"/>
          <w:sz w:val="24"/>
        </w:rPr>
      </w:pPr>
    </w:p>
    <w:p w:rsidR="00FB4574" w:rsidRPr="00E94210" w:rsidRDefault="00FB4574" w:rsidP="00FB4574">
      <w:pPr>
        <w:tabs>
          <w:tab w:val="left" w:pos="284"/>
        </w:tabs>
        <w:spacing w:line="240" w:lineRule="auto"/>
        <w:jc w:val="both"/>
        <w:rPr>
          <w:rFonts w:ascii="Times New Roman" w:hAnsi="Times New Roman" w:cs="Times New Roman"/>
          <w:sz w:val="24"/>
        </w:rPr>
      </w:pPr>
    </w:p>
    <w:sectPr w:rsidR="00FB4574" w:rsidRPr="00E94210" w:rsidSect="009F6B22">
      <w:type w:val="continuous"/>
      <w:pgSz w:w="11907" w:h="16840" w:code="9"/>
      <w:pgMar w:top="1418" w:right="1418" w:bottom="1418" w:left="1418" w:header="709" w:footer="8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935" w:rsidRDefault="009D4935" w:rsidP="00A819DF">
      <w:pPr>
        <w:spacing w:after="0" w:line="240" w:lineRule="auto"/>
      </w:pPr>
      <w:r>
        <w:separator/>
      </w:r>
    </w:p>
  </w:endnote>
  <w:endnote w:type="continuationSeparator" w:id="0">
    <w:p w:rsidR="009D4935" w:rsidRDefault="009D4935" w:rsidP="00A8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1B" w:rsidRDefault="00C65D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rPr>
        <w:color w:val="A6A6A6" w:themeColor="background1" w:themeShade="A6"/>
      </w:rPr>
      <w:id w:val="-360517491"/>
      <w:docPartObj>
        <w:docPartGallery w:val="Page Numbers (Bottom of Page)"/>
        <w:docPartUnique/>
      </w:docPartObj>
    </w:sdtPr>
    <w:sdtEndPr>
      <w:rPr>
        <w:noProof/>
        <w:color w:val="A6A6A6" w:themeColor="background1" w:themeShade="A6"/>
      </w:rPr>
    </w:sdtEndPr>
    <w:sdtContent>
      <w:p w:rsidR="009F6B22" w:rsidRPr="00623B67" w:rsidRDefault="009F6B22">
        <w:pPr>
          <w:pStyle w:val="Footer"/>
          <w:jc w:val="right"/>
          <w:rPr>
            <w:color w:val="A6A6A6" w:themeColor="background1" w:themeShade="A6"/>
          </w:rPr>
        </w:pPr>
        <w:r w:rsidRPr="00623B67">
          <w:rPr>
            <w:b/>
            <w:noProof/>
            <w:color w:val="A6A6A6" w:themeColor="background1" w:themeShade="A6"/>
            <w:sz w:val="20"/>
            <w:szCs w:val="20"/>
          </w:rPr>
          <mc:AlternateContent>
            <mc:Choice Requires="wps">
              <w:drawing>
                <wp:anchor distT="0" distB="0" distL="114300" distR="114300" simplePos="0" relativeHeight="251659264" behindDoc="0" locked="0" layoutInCell="1" allowOverlap="1" wp14:anchorId="05F1E6C1" wp14:editId="2C2E2101">
                  <wp:simplePos x="0" y="0"/>
                  <wp:positionH relativeFrom="column">
                    <wp:posOffset>-33655</wp:posOffset>
                  </wp:positionH>
                  <wp:positionV relativeFrom="paragraph">
                    <wp:posOffset>-5080</wp:posOffset>
                  </wp:positionV>
                  <wp:extent cx="593979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5939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4pt" to="465.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" strokecolor="black [3213]" strokeweight=".5pt">
                  <v:stroke joinstyle="miter"/>
                </v:line>
              </w:pict>
            </mc:Fallback>
          </mc:AlternateContent>
        </w:r>
        <w:r w:rsidRPr="00623B67">
          <w:rPr>
            <w:color w:val="A6A6A6" w:themeColor="background1" w:themeShade="A6"/>
          </w:rPr>
          <w:t xml:space="preserve">                     </w:t>
        </w:r>
        <w:r w:rsidR="00D87D6F" w:rsidRPr="00623B67">
          <w:rPr>
            <w:color w:val="A6A6A6" w:themeColor="background1" w:themeShade="A6"/>
          </w:rPr>
          <w:t xml:space="preserve"> </w:t>
        </w:r>
        <w:r w:rsidRPr="00623B67">
          <w:rPr>
            <w:color w:val="A6A6A6" w:themeColor="background1" w:themeShade="A6"/>
          </w:rPr>
          <w:t xml:space="preserve">                                                                                                                                                              </w:t>
        </w:r>
        <w:r w:rsidRPr="00623B67">
          <w:rPr>
            <w:color w:val="A6A6A6" w:themeColor="background1" w:themeShade="A6"/>
          </w:rPr>
          <w:fldChar w:fldCharType="begin"/>
        </w:r>
        <w:r w:rsidRPr="00623B67">
          <w:rPr>
            <w:color w:val="A6A6A6" w:themeColor="background1" w:themeShade="A6"/>
          </w:rPr>
          <w:instrText xml:space="preserve"> PAGE   \* MERGEFORMAT </w:instrText>
        </w:r>
        <w:r w:rsidRPr="00623B67">
          <w:rPr>
            <w:color w:val="A6A6A6" w:themeColor="background1" w:themeShade="A6"/>
          </w:rPr>
          <w:fldChar w:fldCharType="separate"/>
        </w:r>
        <w:r w:rsidR="00623B67">
          <w:rPr>
            <w:noProof/>
            <w:color w:val="A6A6A6" w:themeColor="background1" w:themeShade="A6"/>
          </w:rPr>
          <w:t>2</w:t>
        </w:r>
        <w:r w:rsidRPr="00623B67">
          <w:rPr>
            <w:noProof/>
            <w:color w:val="A6A6A6" w:themeColor="background1" w:themeShade="A6"/>
          </w:rPr>
          <w:fldChar w:fldCharType="end"/>
        </w:r>
      </w:p>
    </w:sdtContent>
  </w:sdt>
  <w:p w:rsidR="009F6B22" w:rsidRPr="00623B67" w:rsidRDefault="009F6B22" w:rsidP="009F6B22">
    <w:pPr>
      <w:pStyle w:val="Header"/>
      <w:rPr>
        <w:b/>
        <w:color w:val="A6A6A6" w:themeColor="background1" w:themeShade="A6"/>
        <w:sz w:val="20"/>
        <w:szCs w:val="20"/>
      </w:rPr>
    </w:pPr>
    <w:r w:rsidRPr="00623B67">
      <w:rPr>
        <w:b/>
        <w:color w:val="A6A6A6" w:themeColor="background1" w:themeShade="A6"/>
        <w:sz w:val="20"/>
        <w:szCs w:val="20"/>
      </w:rPr>
      <w:t>Type here the title of the submission</w:t>
    </w:r>
  </w:p>
  <w:p w:rsidR="009F6B22" w:rsidRPr="00623B67" w:rsidRDefault="009F6B22" w:rsidP="009F6B22">
    <w:pPr>
      <w:pStyle w:val="Header"/>
      <w:rPr>
        <w:color w:val="A6A6A6" w:themeColor="background1" w:themeShade="A6"/>
        <w:sz w:val="20"/>
        <w:szCs w:val="20"/>
      </w:rPr>
    </w:pPr>
    <w:r w:rsidRPr="00623B67">
      <w:rPr>
        <w:color w:val="A6A6A6" w:themeColor="background1" w:themeShade="A6"/>
        <w:sz w:val="20"/>
        <w:szCs w:val="20"/>
      </w:rPr>
      <w:t>Name Surname, Name Surname, Name Surname</w:t>
    </w:r>
  </w:p>
  <w:bookmarkEnd w:id="0"/>
  <w:p w:rsidR="009F6B22" w:rsidRPr="00C65D1B" w:rsidRDefault="009F6B22" w:rsidP="00CB0182">
    <w:pPr>
      <w:pStyle w:val="Header"/>
      <w:rPr>
        <w:color w:val="BFBFBF" w:themeColor="background1" w:themeShade="BF"/>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1B" w:rsidRDefault="00C65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935" w:rsidRDefault="009D4935" w:rsidP="00A819DF">
      <w:pPr>
        <w:spacing w:after="0" w:line="240" w:lineRule="auto"/>
      </w:pPr>
      <w:r>
        <w:separator/>
      </w:r>
    </w:p>
  </w:footnote>
  <w:footnote w:type="continuationSeparator" w:id="0">
    <w:p w:rsidR="009D4935" w:rsidRDefault="009D4935" w:rsidP="00A81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1B" w:rsidRDefault="00C65D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9DF" w:rsidRPr="00623B67" w:rsidRDefault="00A819DF" w:rsidP="00A819DF">
    <w:pPr>
      <w:pStyle w:val="Header"/>
      <w:jc w:val="center"/>
      <w:rPr>
        <w:color w:val="A6A6A6" w:themeColor="background1" w:themeShade="A6"/>
        <w:sz w:val="20"/>
        <w:szCs w:val="20"/>
      </w:rPr>
    </w:pPr>
    <w:r w:rsidRPr="00623B67">
      <w:rPr>
        <w:color w:val="A6A6A6" w:themeColor="background1" w:themeShade="A6"/>
        <w:sz w:val="20"/>
        <w:szCs w:val="20"/>
      </w:rPr>
      <w:t>XXIX INTERNATIONAL SYMPOSIUM ON</w:t>
    </w:r>
  </w:p>
  <w:p w:rsidR="00A819DF" w:rsidRPr="00623B67" w:rsidRDefault="00A819DF" w:rsidP="00A819DF">
    <w:pPr>
      <w:pStyle w:val="Header"/>
      <w:jc w:val="center"/>
      <w:rPr>
        <w:color w:val="A6A6A6" w:themeColor="background1" w:themeShade="A6"/>
        <w:sz w:val="20"/>
        <w:szCs w:val="20"/>
      </w:rPr>
    </w:pPr>
    <w:r w:rsidRPr="00623B67">
      <w:rPr>
        <w:color w:val="A6A6A6" w:themeColor="background1" w:themeShade="A6"/>
        <w:sz w:val="20"/>
        <w:szCs w:val="20"/>
      </w:rPr>
      <w:t>“MODERN TECHNOLOGIES, EDUCATION AND PROFESSIONAL PRACTICE IN GEODESY AND RELATED FIELDS”</w:t>
    </w:r>
  </w:p>
  <w:p w:rsidR="00A819DF" w:rsidRPr="00623B67" w:rsidRDefault="00A819DF" w:rsidP="00A819DF">
    <w:pPr>
      <w:pStyle w:val="Header"/>
      <w:jc w:val="center"/>
      <w:rPr>
        <w:color w:val="A6A6A6" w:themeColor="background1" w:themeShade="A6"/>
        <w:sz w:val="20"/>
        <w:szCs w:val="20"/>
      </w:rPr>
    </w:pPr>
    <w:r w:rsidRPr="00623B67">
      <w:rPr>
        <w:color w:val="A6A6A6" w:themeColor="background1" w:themeShade="A6"/>
        <w:sz w:val="20"/>
        <w:szCs w:val="20"/>
      </w:rPr>
      <w:t>05-06 November 2019, Istanbul, Turkey</w:t>
    </w:r>
  </w:p>
  <w:p w:rsidR="00A819DF" w:rsidRPr="00C610B2" w:rsidRDefault="00A819DF" w:rsidP="00493CA4">
    <w:pPr>
      <w:pStyle w:val="Header"/>
      <w:spacing w:after="12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82" w:rsidRPr="00623B67" w:rsidRDefault="00CB0182" w:rsidP="00CB0182">
    <w:pPr>
      <w:pStyle w:val="Header"/>
      <w:jc w:val="center"/>
      <w:rPr>
        <w:color w:val="A6A6A6" w:themeColor="background1" w:themeShade="A6"/>
        <w:sz w:val="20"/>
        <w:szCs w:val="20"/>
      </w:rPr>
    </w:pPr>
    <w:r w:rsidRPr="00623B67">
      <w:rPr>
        <w:color w:val="A6A6A6" w:themeColor="background1" w:themeShade="A6"/>
        <w:sz w:val="20"/>
        <w:szCs w:val="20"/>
      </w:rPr>
      <w:t>XXIX INTERNATIONAL SYMPOSIUM ON</w:t>
    </w:r>
  </w:p>
  <w:p w:rsidR="00CB0182" w:rsidRPr="00623B67" w:rsidRDefault="00CB0182" w:rsidP="00CB0182">
    <w:pPr>
      <w:pStyle w:val="Header"/>
      <w:jc w:val="center"/>
      <w:rPr>
        <w:color w:val="A6A6A6" w:themeColor="background1" w:themeShade="A6"/>
        <w:sz w:val="20"/>
        <w:szCs w:val="20"/>
      </w:rPr>
    </w:pPr>
    <w:r w:rsidRPr="00623B67">
      <w:rPr>
        <w:color w:val="A6A6A6" w:themeColor="background1" w:themeShade="A6"/>
        <w:sz w:val="20"/>
        <w:szCs w:val="20"/>
      </w:rPr>
      <w:t>“MODERN TECHNOLOGIES, EDUCATION AND PROFESSIONAL PRACTICE IN GEODESY AND RELATED FIELDS”</w:t>
    </w:r>
  </w:p>
  <w:p w:rsidR="00CB0182" w:rsidRPr="00623B67" w:rsidRDefault="00CB0182" w:rsidP="00CB0182">
    <w:pPr>
      <w:pStyle w:val="Header"/>
      <w:jc w:val="center"/>
      <w:rPr>
        <w:color w:val="A6A6A6" w:themeColor="background1" w:themeShade="A6"/>
        <w:sz w:val="20"/>
        <w:szCs w:val="20"/>
      </w:rPr>
    </w:pPr>
    <w:r w:rsidRPr="00623B67">
      <w:rPr>
        <w:color w:val="A6A6A6" w:themeColor="background1" w:themeShade="A6"/>
        <w:sz w:val="20"/>
        <w:szCs w:val="20"/>
      </w:rPr>
      <w:t>05-06 November 2019, Istanbul, Turkey</w:t>
    </w:r>
  </w:p>
  <w:p w:rsidR="00CB0182" w:rsidRPr="00C610B2" w:rsidRDefault="00CB0182" w:rsidP="00CB0182">
    <w:pPr>
      <w:pStyle w:val="Header"/>
      <w:spacing w:after="120"/>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6A3"/>
    <w:multiLevelType w:val="hybridMultilevel"/>
    <w:tmpl w:val="934659EA"/>
    <w:lvl w:ilvl="0" w:tplc="52805C3E">
      <w:start w:val="1"/>
      <w:numFmt w:val="bullet"/>
      <w:lvlText w:val="-"/>
      <w:lvlJc w:val="left"/>
      <w:pPr>
        <w:ind w:left="1080" w:hanging="360"/>
      </w:pPr>
      <w:rPr>
        <w:rFonts w:ascii="Symbol" w:hAnsi="Symbol" w:hint="default"/>
        <w:sz w:val="1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E9A5D10"/>
    <w:multiLevelType w:val="hybridMultilevel"/>
    <w:tmpl w:val="04A8046A"/>
    <w:lvl w:ilvl="0" w:tplc="54B87BA0">
      <w:start w:val="1"/>
      <w:numFmt w:val="bullet"/>
      <w:lvlText w:val="-"/>
      <w:lvlJc w:val="left"/>
      <w:pPr>
        <w:ind w:left="1080" w:hanging="360"/>
      </w:pPr>
      <w:rPr>
        <w:rFonts w:ascii="Symbol" w:hAnsi="Symbol" w:hint="default"/>
        <w:sz w:val="1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112154A2"/>
    <w:multiLevelType w:val="hybridMultilevel"/>
    <w:tmpl w:val="3DB009D4"/>
    <w:lvl w:ilvl="0" w:tplc="54D2601A">
      <w:start w:val="1"/>
      <w:numFmt w:val="bullet"/>
      <w:lvlText w:val=""/>
      <w:lvlJc w:val="left"/>
      <w:pPr>
        <w:ind w:left="720" w:hanging="360"/>
      </w:pPr>
      <w:rPr>
        <w:rFonts w:ascii="Symbol" w:hAnsi="Symbol" w:hint="default"/>
        <w:sz w:val="18"/>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0" w:hanging="360"/>
      </w:pPr>
      <w:rPr>
        <w:rFonts w:ascii="Wingdings" w:hAnsi="Wingdings" w:hint="default"/>
      </w:rPr>
    </w:lvl>
    <w:lvl w:ilvl="3" w:tplc="041F0001" w:tentative="1">
      <w:start w:val="1"/>
      <w:numFmt w:val="bullet"/>
      <w:lvlText w:val=""/>
      <w:lvlJc w:val="left"/>
      <w:pPr>
        <w:ind w:left="720" w:hanging="360"/>
      </w:pPr>
      <w:rPr>
        <w:rFonts w:ascii="Symbol" w:hAnsi="Symbol" w:hint="default"/>
      </w:rPr>
    </w:lvl>
    <w:lvl w:ilvl="4" w:tplc="041F0003" w:tentative="1">
      <w:start w:val="1"/>
      <w:numFmt w:val="bullet"/>
      <w:lvlText w:val="o"/>
      <w:lvlJc w:val="left"/>
      <w:pPr>
        <w:ind w:left="1440" w:hanging="360"/>
      </w:pPr>
      <w:rPr>
        <w:rFonts w:ascii="Courier New" w:hAnsi="Courier New" w:cs="Courier New" w:hint="default"/>
      </w:rPr>
    </w:lvl>
    <w:lvl w:ilvl="5" w:tplc="041F0005" w:tentative="1">
      <w:start w:val="1"/>
      <w:numFmt w:val="bullet"/>
      <w:lvlText w:val=""/>
      <w:lvlJc w:val="left"/>
      <w:pPr>
        <w:ind w:left="2160" w:hanging="360"/>
      </w:pPr>
      <w:rPr>
        <w:rFonts w:ascii="Wingdings" w:hAnsi="Wingdings" w:hint="default"/>
      </w:rPr>
    </w:lvl>
    <w:lvl w:ilvl="6" w:tplc="041F0001" w:tentative="1">
      <w:start w:val="1"/>
      <w:numFmt w:val="bullet"/>
      <w:lvlText w:val=""/>
      <w:lvlJc w:val="left"/>
      <w:pPr>
        <w:ind w:left="2880" w:hanging="360"/>
      </w:pPr>
      <w:rPr>
        <w:rFonts w:ascii="Symbol" w:hAnsi="Symbol" w:hint="default"/>
      </w:rPr>
    </w:lvl>
    <w:lvl w:ilvl="7" w:tplc="041F0003" w:tentative="1">
      <w:start w:val="1"/>
      <w:numFmt w:val="bullet"/>
      <w:lvlText w:val="o"/>
      <w:lvlJc w:val="left"/>
      <w:pPr>
        <w:ind w:left="3600" w:hanging="360"/>
      </w:pPr>
      <w:rPr>
        <w:rFonts w:ascii="Courier New" w:hAnsi="Courier New" w:cs="Courier New" w:hint="default"/>
      </w:rPr>
    </w:lvl>
    <w:lvl w:ilvl="8" w:tplc="041F0005" w:tentative="1">
      <w:start w:val="1"/>
      <w:numFmt w:val="bullet"/>
      <w:lvlText w:val=""/>
      <w:lvlJc w:val="left"/>
      <w:pPr>
        <w:ind w:left="4320" w:hanging="360"/>
      </w:pPr>
      <w:rPr>
        <w:rFonts w:ascii="Wingdings" w:hAnsi="Wingdings" w:hint="default"/>
      </w:rPr>
    </w:lvl>
  </w:abstractNum>
  <w:abstractNum w:abstractNumId="3">
    <w:nsid w:val="12A91991"/>
    <w:multiLevelType w:val="hybridMultilevel"/>
    <w:tmpl w:val="31AE6DCA"/>
    <w:lvl w:ilvl="0" w:tplc="350685E6">
      <w:start w:val="4"/>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137A538D"/>
    <w:multiLevelType w:val="hybridMultilevel"/>
    <w:tmpl w:val="9C02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8158D"/>
    <w:multiLevelType w:val="hybridMultilevel"/>
    <w:tmpl w:val="1158D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603498"/>
    <w:multiLevelType w:val="hybridMultilevel"/>
    <w:tmpl w:val="CF30FB30"/>
    <w:lvl w:ilvl="0" w:tplc="DB9EEF9E">
      <w:start w:val="1"/>
      <w:numFmt w:val="bullet"/>
      <w:lvlText w:val=""/>
      <w:lvlJc w:val="left"/>
      <w:pPr>
        <w:ind w:left="360" w:hanging="360"/>
      </w:pPr>
      <w:rPr>
        <w:rFonts w:ascii="Symbol" w:hAnsi="Symbol" w:hint="default"/>
        <w:sz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AD923EF"/>
    <w:multiLevelType w:val="hybridMultilevel"/>
    <w:tmpl w:val="A4747B7E"/>
    <w:lvl w:ilvl="0" w:tplc="54B87BA0">
      <w:start w:val="1"/>
      <w:numFmt w:val="bullet"/>
      <w:lvlText w:val="-"/>
      <w:lvlJc w:val="left"/>
      <w:pPr>
        <w:ind w:left="1080" w:hanging="360"/>
      </w:pPr>
      <w:rPr>
        <w:rFonts w:ascii="Symbol" w:hAnsi="Symbol" w:hint="default"/>
        <w:sz w:val="1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2301264A"/>
    <w:multiLevelType w:val="hybridMultilevel"/>
    <w:tmpl w:val="6006517E"/>
    <w:lvl w:ilvl="0" w:tplc="11B4A974">
      <w:start w:val="1"/>
      <w:numFmt w:val="bullet"/>
      <w:lvlText w:val=""/>
      <w:lvlJc w:val="left"/>
      <w:pPr>
        <w:ind w:left="360" w:hanging="360"/>
      </w:pPr>
      <w:rPr>
        <w:rFonts w:ascii="Symbol" w:hAnsi="Symbol" w:hint="default"/>
        <w:sz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360" w:hanging="360"/>
      </w:pPr>
      <w:rPr>
        <w:rFonts w:ascii="Wingdings" w:hAnsi="Wingdings" w:hint="default"/>
      </w:rPr>
    </w:lvl>
    <w:lvl w:ilvl="3" w:tplc="041F0001" w:tentative="1">
      <w:start w:val="1"/>
      <w:numFmt w:val="bullet"/>
      <w:lvlText w:val=""/>
      <w:lvlJc w:val="left"/>
      <w:pPr>
        <w:ind w:left="360" w:hanging="360"/>
      </w:pPr>
      <w:rPr>
        <w:rFonts w:ascii="Symbol" w:hAnsi="Symbol" w:hint="default"/>
      </w:rPr>
    </w:lvl>
    <w:lvl w:ilvl="4" w:tplc="041F0003" w:tentative="1">
      <w:start w:val="1"/>
      <w:numFmt w:val="bullet"/>
      <w:lvlText w:val="o"/>
      <w:lvlJc w:val="left"/>
      <w:pPr>
        <w:ind w:left="1080" w:hanging="360"/>
      </w:pPr>
      <w:rPr>
        <w:rFonts w:ascii="Courier New" w:hAnsi="Courier New" w:cs="Courier New" w:hint="default"/>
      </w:rPr>
    </w:lvl>
    <w:lvl w:ilvl="5" w:tplc="041F0005" w:tentative="1">
      <w:start w:val="1"/>
      <w:numFmt w:val="bullet"/>
      <w:lvlText w:val=""/>
      <w:lvlJc w:val="left"/>
      <w:pPr>
        <w:ind w:left="1800" w:hanging="360"/>
      </w:pPr>
      <w:rPr>
        <w:rFonts w:ascii="Wingdings" w:hAnsi="Wingdings" w:hint="default"/>
      </w:rPr>
    </w:lvl>
    <w:lvl w:ilvl="6" w:tplc="041F0001" w:tentative="1">
      <w:start w:val="1"/>
      <w:numFmt w:val="bullet"/>
      <w:lvlText w:val=""/>
      <w:lvlJc w:val="left"/>
      <w:pPr>
        <w:ind w:left="2520" w:hanging="360"/>
      </w:pPr>
      <w:rPr>
        <w:rFonts w:ascii="Symbol" w:hAnsi="Symbol" w:hint="default"/>
      </w:rPr>
    </w:lvl>
    <w:lvl w:ilvl="7" w:tplc="041F0003" w:tentative="1">
      <w:start w:val="1"/>
      <w:numFmt w:val="bullet"/>
      <w:lvlText w:val="o"/>
      <w:lvlJc w:val="left"/>
      <w:pPr>
        <w:ind w:left="3240" w:hanging="360"/>
      </w:pPr>
      <w:rPr>
        <w:rFonts w:ascii="Courier New" w:hAnsi="Courier New" w:cs="Courier New" w:hint="default"/>
      </w:rPr>
    </w:lvl>
    <w:lvl w:ilvl="8" w:tplc="041F0005" w:tentative="1">
      <w:start w:val="1"/>
      <w:numFmt w:val="bullet"/>
      <w:lvlText w:val=""/>
      <w:lvlJc w:val="left"/>
      <w:pPr>
        <w:ind w:left="3960" w:hanging="360"/>
      </w:pPr>
      <w:rPr>
        <w:rFonts w:ascii="Wingdings" w:hAnsi="Wingdings" w:hint="default"/>
      </w:rPr>
    </w:lvl>
  </w:abstractNum>
  <w:abstractNum w:abstractNumId="9">
    <w:nsid w:val="25735975"/>
    <w:multiLevelType w:val="hybridMultilevel"/>
    <w:tmpl w:val="606EC720"/>
    <w:lvl w:ilvl="0" w:tplc="0FD824B2">
      <w:start w:val="1"/>
      <w:numFmt w:val="bullet"/>
      <w:lvlText w:val=""/>
      <w:lvlJc w:val="left"/>
      <w:pPr>
        <w:ind w:left="720" w:hanging="360"/>
      </w:pPr>
      <w:rPr>
        <w:rFonts w:ascii="Symbol" w:hAnsi="Symbol"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ABB0868"/>
    <w:multiLevelType w:val="hybridMultilevel"/>
    <w:tmpl w:val="457E7FB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3C7B0246"/>
    <w:multiLevelType w:val="hybridMultilevel"/>
    <w:tmpl w:val="DCAE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D0C1A"/>
    <w:multiLevelType w:val="hybridMultilevel"/>
    <w:tmpl w:val="DD6033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54906292"/>
    <w:multiLevelType w:val="hybridMultilevel"/>
    <w:tmpl w:val="688C43DE"/>
    <w:lvl w:ilvl="0" w:tplc="54B87BA0">
      <w:start w:val="1"/>
      <w:numFmt w:val="bullet"/>
      <w:lvlText w:val="-"/>
      <w:lvlJc w:val="left"/>
      <w:pPr>
        <w:ind w:left="1080" w:hanging="360"/>
      </w:pPr>
      <w:rPr>
        <w:rFonts w:ascii="Symbol" w:hAnsi="Symbol" w:hint="default"/>
        <w:sz w:val="1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55E20F0B"/>
    <w:multiLevelType w:val="hybridMultilevel"/>
    <w:tmpl w:val="99D2A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3550F43"/>
    <w:multiLevelType w:val="hybridMultilevel"/>
    <w:tmpl w:val="5AB68E52"/>
    <w:lvl w:ilvl="0" w:tplc="2542B432">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640602C0"/>
    <w:multiLevelType w:val="hybridMultilevel"/>
    <w:tmpl w:val="6B6C74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668F4D5D"/>
    <w:multiLevelType w:val="hybridMultilevel"/>
    <w:tmpl w:val="5236785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70275F31"/>
    <w:multiLevelType w:val="hybridMultilevel"/>
    <w:tmpl w:val="3B9674B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3"/>
  </w:num>
  <w:num w:numId="4">
    <w:abstractNumId w:val="5"/>
  </w:num>
  <w:num w:numId="5">
    <w:abstractNumId w:val="10"/>
  </w:num>
  <w:num w:numId="6">
    <w:abstractNumId w:val="14"/>
  </w:num>
  <w:num w:numId="7">
    <w:abstractNumId w:val="18"/>
  </w:num>
  <w:num w:numId="8">
    <w:abstractNumId w:val="17"/>
  </w:num>
  <w:num w:numId="9">
    <w:abstractNumId w:val="2"/>
  </w:num>
  <w:num w:numId="10">
    <w:abstractNumId w:val="15"/>
  </w:num>
  <w:num w:numId="11">
    <w:abstractNumId w:val="7"/>
  </w:num>
  <w:num w:numId="12">
    <w:abstractNumId w:val="9"/>
  </w:num>
  <w:num w:numId="13">
    <w:abstractNumId w:val="13"/>
  </w:num>
  <w:num w:numId="14">
    <w:abstractNumId w:val="0"/>
  </w:num>
  <w:num w:numId="15">
    <w:abstractNumId w:val="8"/>
  </w:num>
  <w:num w:numId="16">
    <w:abstractNumId w:val="1"/>
  </w:num>
  <w:num w:numId="17">
    <w:abstractNumId w:val="16"/>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7D"/>
    <w:rsid w:val="00001F88"/>
    <w:rsid w:val="0000734B"/>
    <w:rsid w:val="00011F09"/>
    <w:rsid w:val="00015F6E"/>
    <w:rsid w:val="00016122"/>
    <w:rsid w:val="00035E36"/>
    <w:rsid w:val="000422E6"/>
    <w:rsid w:val="00054B32"/>
    <w:rsid w:val="00055CBF"/>
    <w:rsid w:val="00056DB2"/>
    <w:rsid w:val="00072AFE"/>
    <w:rsid w:val="00076FC3"/>
    <w:rsid w:val="000851DE"/>
    <w:rsid w:val="000920B3"/>
    <w:rsid w:val="00094DDC"/>
    <w:rsid w:val="000974BE"/>
    <w:rsid w:val="000B0400"/>
    <w:rsid w:val="000B44E2"/>
    <w:rsid w:val="000D14BD"/>
    <w:rsid w:val="000D1923"/>
    <w:rsid w:val="000D6D22"/>
    <w:rsid w:val="000D7B2D"/>
    <w:rsid w:val="000E0B91"/>
    <w:rsid w:val="000F607B"/>
    <w:rsid w:val="00100ADC"/>
    <w:rsid w:val="00100BC2"/>
    <w:rsid w:val="001066EE"/>
    <w:rsid w:val="00106825"/>
    <w:rsid w:val="001073C5"/>
    <w:rsid w:val="00112913"/>
    <w:rsid w:val="001148AA"/>
    <w:rsid w:val="00116F64"/>
    <w:rsid w:val="00127179"/>
    <w:rsid w:val="00132504"/>
    <w:rsid w:val="001357B1"/>
    <w:rsid w:val="00146941"/>
    <w:rsid w:val="00152E23"/>
    <w:rsid w:val="001539C6"/>
    <w:rsid w:val="00157FAB"/>
    <w:rsid w:val="00160BAF"/>
    <w:rsid w:val="001614DB"/>
    <w:rsid w:val="001649EA"/>
    <w:rsid w:val="001723EF"/>
    <w:rsid w:val="0017677B"/>
    <w:rsid w:val="0018094F"/>
    <w:rsid w:val="00180E87"/>
    <w:rsid w:val="00180F39"/>
    <w:rsid w:val="00182CC5"/>
    <w:rsid w:val="00183A7F"/>
    <w:rsid w:val="001848C7"/>
    <w:rsid w:val="00185E2D"/>
    <w:rsid w:val="001975E1"/>
    <w:rsid w:val="001A18FB"/>
    <w:rsid w:val="001A5C50"/>
    <w:rsid w:val="001B1448"/>
    <w:rsid w:val="001B27F1"/>
    <w:rsid w:val="001C14D8"/>
    <w:rsid w:val="001C262C"/>
    <w:rsid w:val="001C60DF"/>
    <w:rsid w:val="001C7A10"/>
    <w:rsid w:val="001E1B4E"/>
    <w:rsid w:val="001E26CF"/>
    <w:rsid w:val="001E309B"/>
    <w:rsid w:val="001F180F"/>
    <w:rsid w:val="001F5A3E"/>
    <w:rsid w:val="001F6497"/>
    <w:rsid w:val="0021193C"/>
    <w:rsid w:val="0021232F"/>
    <w:rsid w:val="00212732"/>
    <w:rsid w:val="00215753"/>
    <w:rsid w:val="00217E20"/>
    <w:rsid w:val="002210CD"/>
    <w:rsid w:val="0022763D"/>
    <w:rsid w:val="00231526"/>
    <w:rsid w:val="002367A3"/>
    <w:rsid w:val="002368C5"/>
    <w:rsid w:val="002414D5"/>
    <w:rsid w:val="00243C1B"/>
    <w:rsid w:val="0025052F"/>
    <w:rsid w:val="002532D7"/>
    <w:rsid w:val="002571E9"/>
    <w:rsid w:val="002578F4"/>
    <w:rsid w:val="00261047"/>
    <w:rsid w:val="0026232C"/>
    <w:rsid w:val="00262BFE"/>
    <w:rsid w:val="00262C94"/>
    <w:rsid w:val="002647D6"/>
    <w:rsid w:val="00267975"/>
    <w:rsid w:val="00270B3C"/>
    <w:rsid w:val="00274940"/>
    <w:rsid w:val="002761D8"/>
    <w:rsid w:val="002815C7"/>
    <w:rsid w:val="00286131"/>
    <w:rsid w:val="002944CB"/>
    <w:rsid w:val="002A027B"/>
    <w:rsid w:val="002A5742"/>
    <w:rsid w:val="002A57C3"/>
    <w:rsid w:val="002B09EC"/>
    <w:rsid w:val="002C342E"/>
    <w:rsid w:val="002C565D"/>
    <w:rsid w:val="002D43CC"/>
    <w:rsid w:val="002E0390"/>
    <w:rsid w:val="002E399F"/>
    <w:rsid w:val="002E71D5"/>
    <w:rsid w:val="002F4945"/>
    <w:rsid w:val="0031663E"/>
    <w:rsid w:val="00322857"/>
    <w:rsid w:val="00341E70"/>
    <w:rsid w:val="0034305E"/>
    <w:rsid w:val="00347969"/>
    <w:rsid w:val="00347D97"/>
    <w:rsid w:val="00353E21"/>
    <w:rsid w:val="003557DD"/>
    <w:rsid w:val="00363824"/>
    <w:rsid w:val="00371B86"/>
    <w:rsid w:val="0037748B"/>
    <w:rsid w:val="0038191F"/>
    <w:rsid w:val="00381B3B"/>
    <w:rsid w:val="0038377A"/>
    <w:rsid w:val="00385273"/>
    <w:rsid w:val="00391E66"/>
    <w:rsid w:val="003A2AAE"/>
    <w:rsid w:val="003A4082"/>
    <w:rsid w:val="003A5E8E"/>
    <w:rsid w:val="003B0C68"/>
    <w:rsid w:val="003D24AB"/>
    <w:rsid w:val="003D36DE"/>
    <w:rsid w:val="003D408F"/>
    <w:rsid w:val="003E445F"/>
    <w:rsid w:val="003E78F3"/>
    <w:rsid w:val="00400CD7"/>
    <w:rsid w:val="004144BA"/>
    <w:rsid w:val="004230C7"/>
    <w:rsid w:val="00446525"/>
    <w:rsid w:val="004825FA"/>
    <w:rsid w:val="00491331"/>
    <w:rsid w:val="00491D02"/>
    <w:rsid w:val="00493CA4"/>
    <w:rsid w:val="00494F2A"/>
    <w:rsid w:val="00497F52"/>
    <w:rsid w:val="004A7559"/>
    <w:rsid w:val="004B2C20"/>
    <w:rsid w:val="004B6ACA"/>
    <w:rsid w:val="004B6C8E"/>
    <w:rsid w:val="004C3E06"/>
    <w:rsid w:val="004C6DD9"/>
    <w:rsid w:val="004C7E72"/>
    <w:rsid w:val="004D2BA7"/>
    <w:rsid w:val="004D58A4"/>
    <w:rsid w:val="004D70F7"/>
    <w:rsid w:val="004E041C"/>
    <w:rsid w:val="004E480D"/>
    <w:rsid w:val="004F38FE"/>
    <w:rsid w:val="004F3E7B"/>
    <w:rsid w:val="004F4165"/>
    <w:rsid w:val="004F5DB0"/>
    <w:rsid w:val="004F712B"/>
    <w:rsid w:val="00504C3E"/>
    <w:rsid w:val="00507AF8"/>
    <w:rsid w:val="00513925"/>
    <w:rsid w:val="00513F31"/>
    <w:rsid w:val="00513F67"/>
    <w:rsid w:val="00522D80"/>
    <w:rsid w:val="005251F9"/>
    <w:rsid w:val="00530FAC"/>
    <w:rsid w:val="00531268"/>
    <w:rsid w:val="00543F9E"/>
    <w:rsid w:val="0054798D"/>
    <w:rsid w:val="005570BD"/>
    <w:rsid w:val="0056562F"/>
    <w:rsid w:val="00573C07"/>
    <w:rsid w:val="00592F98"/>
    <w:rsid w:val="005A0F55"/>
    <w:rsid w:val="005A3D3D"/>
    <w:rsid w:val="005B2BBB"/>
    <w:rsid w:val="005C30C5"/>
    <w:rsid w:val="005C32B7"/>
    <w:rsid w:val="005C5FD6"/>
    <w:rsid w:val="005D0D86"/>
    <w:rsid w:val="005D3479"/>
    <w:rsid w:val="005D4E19"/>
    <w:rsid w:val="005D642A"/>
    <w:rsid w:val="005E1E6A"/>
    <w:rsid w:val="005E4E8D"/>
    <w:rsid w:val="005E5904"/>
    <w:rsid w:val="005E5BD3"/>
    <w:rsid w:val="005E7766"/>
    <w:rsid w:val="005F288C"/>
    <w:rsid w:val="006127F3"/>
    <w:rsid w:val="00620023"/>
    <w:rsid w:val="00622EA4"/>
    <w:rsid w:val="00623B67"/>
    <w:rsid w:val="0062513A"/>
    <w:rsid w:val="00625F22"/>
    <w:rsid w:val="006329FA"/>
    <w:rsid w:val="00636B21"/>
    <w:rsid w:val="00641F24"/>
    <w:rsid w:val="00644AB9"/>
    <w:rsid w:val="006502CC"/>
    <w:rsid w:val="00651283"/>
    <w:rsid w:val="00651631"/>
    <w:rsid w:val="00651C23"/>
    <w:rsid w:val="00652664"/>
    <w:rsid w:val="00661B78"/>
    <w:rsid w:val="00665803"/>
    <w:rsid w:val="00672A93"/>
    <w:rsid w:val="00673499"/>
    <w:rsid w:val="00683292"/>
    <w:rsid w:val="00684E3C"/>
    <w:rsid w:val="00692C71"/>
    <w:rsid w:val="006A0233"/>
    <w:rsid w:val="006A531B"/>
    <w:rsid w:val="006B5D8B"/>
    <w:rsid w:val="006D0794"/>
    <w:rsid w:val="006D1615"/>
    <w:rsid w:val="006E1179"/>
    <w:rsid w:val="006E5123"/>
    <w:rsid w:val="006E5C01"/>
    <w:rsid w:val="006F4524"/>
    <w:rsid w:val="0071704A"/>
    <w:rsid w:val="0072144E"/>
    <w:rsid w:val="00732511"/>
    <w:rsid w:val="007442A8"/>
    <w:rsid w:val="00744C85"/>
    <w:rsid w:val="00753D42"/>
    <w:rsid w:val="007553C4"/>
    <w:rsid w:val="00757153"/>
    <w:rsid w:val="0076158A"/>
    <w:rsid w:val="00761745"/>
    <w:rsid w:val="007625EE"/>
    <w:rsid w:val="007627E6"/>
    <w:rsid w:val="00765A24"/>
    <w:rsid w:val="007726A6"/>
    <w:rsid w:val="00774EE9"/>
    <w:rsid w:val="00780DEA"/>
    <w:rsid w:val="00781D2D"/>
    <w:rsid w:val="00787A56"/>
    <w:rsid w:val="00790EF1"/>
    <w:rsid w:val="007A4534"/>
    <w:rsid w:val="007B25FE"/>
    <w:rsid w:val="007B2F3D"/>
    <w:rsid w:val="007B3AB6"/>
    <w:rsid w:val="007B5449"/>
    <w:rsid w:val="007C4E2C"/>
    <w:rsid w:val="007E315F"/>
    <w:rsid w:val="007E48DE"/>
    <w:rsid w:val="007E7C73"/>
    <w:rsid w:val="007F11EC"/>
    <w:rsid w:val="007F561D"/>
    <w:rsid w:val="007F7BB0"/>
    <w:rsid w:val="00805CAD"/>
    <w:rsid w:val="00812879"/>
    <w:rsid w:val="00813DC9"/>
    <w:rsid w:val="008214B4"/>
    <w:rsid w:val="0082454B"/>
    <w:rsid w:val="008548C9"/>
    <w:rsid w:val="00895E8D"/>
    <w:rsid w:val="00896103"/>
    <w:rsid w:val="00896656"/>
    <w:rsid w:val="00897FCC"/>
    <w:rsid w:val="008A1DEE"/>
    <w:rsid w:val="008A7D59"/>
    <w:rsid w:val="008B045A"/>
    <w:rsid w:val="008B37B8"/>
    <w:rsid w:val="008B3902"/>
    <w:rsid w:val="008C7ABE"/>
    <w:rsid w:val="008D73D5"/>
    <w:rsid w:val="008D7D2B"/>
    <w:rsid w:val="008F4B6E"/>
    <w:rsid w:val="008F66D0"/>
    <w:rsid w:val="008F6B12"/>
    <w:rsid w:val="00910903"/>
    <w:rsid w:val="009367B4"/>
    <w:rsid w:val="00943F01"/>
    <w:rsid w:val="009519AF"/>
    <w:rsid w:val="00953570"/>
    <w:rsid w:val="00953D32"/>
    <w:rsid w:val="00960586"/>
    <w:rsid w:val="0097035E"/>
    <w:rsid w:val="00971144"/>
    <w:rsid w:val="00984BB2"/>
    <w:rsid w:val="00985ABE"/>
    <w:rsid w:val="00993334"/>
    <w:rsid w:val="009A0471"/>
    <w:rsid w:val="009A6941"/>
    <w:rsid w:val="009B18FC"/>
    <w:rsid w:val="009B4F09"/>
    <w:rsid w:val="009B72F4"/>
    <w:rsid w:val="009C34F2"/>
    <w:rsid w:val="009C4DFA"/>
    <w:rsid w:val="009C6511"/>
    <w:rsid w:val="009D0E7B"/>
    <w:rsid w:val="009D4935"/>
    <w:rsid w:val="009E040D"/>
    <w:rsid w:val="009E1060"/>
    <w:rsid w:val="009E2968"/>
    <w:rsid w:val="009E2B21"/>
    <w:rsid w:val="009E4F07"/>
    <w:rsid w:val="009F5B3E"/>
    <w:rsid w:val="009F6B22"/>
    <w:rsid w:val="00A12B38"/>
    <w:rsid w:val="00A1799E"/>
    <w:rsid w:val="00A20B4E"/>
    <w:rsid w:val="00A22822"/>
    <w:rsid w:val="00A3567C"/>
    <w:rsid w:val="00A55C27"/>
    <w:rsid w:val="00A5642C"/>
    <w:rsid w:val="00A60788"/>
    <w:rsid w:val="00A61BC4"/>
    <w:rsid w:val="00A75409"/>
    <w:rsid w:val="00A819DF"/>
    <w:rsid w:val="00A922DC"/>
    <w:rsid w:val="00A95548"/>
    <w:rsid w:val="00A95AA6"/>
    <w:rsid w:val="00AA169F"/>
    <w:rsid w:val="00AB396A"/>
    <w:rsid w:val="00AC4788"/>
    <w:rsid w:val="00AD6037"/>
    <w:rsid w:val="00AE381D"/>
    <w:rsid w:val="00AE3C7D"/>
    <w:rsid w:val="00AF6F96"/>
    <w:rsid w:val="00B05EC8"/>
    <w:rsid w:val="00B212C1"/>
    <w:rsid w:val="00B348FE"/>
    <w:rsid w:val="00B37497"/>
    <w:rsid w:val="00B37B06"/>
    <w:rsid w:val="00B414DC"/>
    <w:rsid w:val="00B4316F"/>
    <w:rsid w:val="00B44E66"/>
    <w:rsid w:val="00B45177"/>
    <w:rsid w:val="00B51D37"/>
    <w:rsid w:val="00B5236D"/>
    <w:rsid w:val="00B576BC"/>
    <w:rsid w:val="00B60367"/>
    <w:rsid w:val="00B62D81"/>
    <w:rsid w:val="00B63403"/>
    <w:rsid w:val="00B73D4A"/>
    <w:rsid w:val="00B769DB"/>
    <w:rsid w:val="00B77D20"/>
    <w:rsid w:val="00B804E8"/>
    <w:rsid w:val="00B92763"/>
    <w:rsid w:val="00BA5589"/>
    <w:rsid w:val="00BB3F22"/>
    <w:rsid w:val="00BC26F2"/>
    <w:rsid w:val="00BC531C"/>
    <w:rsid w:val="00BD39C2"/>
    <w:rsid w:val="00BD3D32"/>
    <w:rsid w:val="00BE213F"/>
    <w:rsid w:val="00BE7B78"/>
    <w:rsid w:val="00BF139F"/>
    <w:rsid w:val="00C12002"/>
    <w:rsid w:val="00C12D8F"/>
    <w:rsid w:val="00C131ED"/>
    <w:rsid w:val="00C322E9"/>
    <w:rsid w:val="00C337A2"/>
    <w:rsid w:val="00C34A31"/>
    <w:rsid w:val="00C4277A"/>
    <w:rsid w:val="00C459CA"/>
    <w:rsid w:val="00C527A2"/>
    <w:rsid w:val="00C610B2"/>
    <w:rsid w:val="00C65D1B"/>
    <w:rsid w:val="00C753D4"/>
    <w:rsid w:val="00C75AF6"/>
    <w:rsid w:val="00C76E97"/>
    <w:rsid w:val="00C812DE"/>
    <w:rsid w:val="00C84513"/>
    <w:rsid w:val="00C85D2B"/>
    <w:rsid w:val="00C901DB"/>
    <w:rsid w:val="00C93D4B"/>
    <w:rsid w:val="00C95196"/>
    <w:rsid w:val="00CA4768"/>
    <w:rsid w:val="00CB0182"/>
    <w:rsid w:val="00CB4FA6"/>
    <w:rsid w:val="00CB517F"/>
    <w:rsid w:val="00CC0E9D"/>
    <w:rsid w:val="00CC3B00"/>
    <w:rsid w:val="00CC4240"/>
    <w:rsid w:val="00CC7AA4"/>
    <w:rsid w:val="00CD1E4C"/>
    <w:rsid w:val="00CD28B8"/>
    <w:rsid w:val="00CD48CF"/>
    <w:rsid w:val="00CD734D"/>
    <w:rsid w:val="00CE5708"/>
    <w:rsid w:val="00CF3432"/>
    <w:rsid w:val="00D003AA"/>
    <w:rsid w:val="00D034BD"/>
    <w:rsid w:val="00D07A6D"/>
    <w:rsid w:val="00D13EF8"/>
    <w:rsid w:val="00D171CD"/>
    <w:rsid w:val="00D209F8"/>
    <w:rsid w:val="00D23A30"/>
    <w:rsid w:val="00D27E3F"/>
    <w:rsid w:val="00D27E59"/>
    <w:rsid w:val="00D320AF"/>
    <w:rsid w:val="00D33F5E"/>
    <w:rsid w:val="00D356DA"/>
    <w:rsid w:val="00D36B66"/>
    <w:rsid w:val="00D4183F"/>
    <w:rsid w:val="00D42F53"/>
    <w:rsid w:val="00D43C93"/>
    <w:rsid w:val="00D522F8"/>
    <w:rsid w:val="00D6220B"/>
    <w:rsid w:val="00D674CB"/>
    <w:rsid w:val="00D70FA3"/>
    <w:rsid w:val="00D87D6F"/>
    <w:rsid w:val="00D96BFF"/>
    <w:rsid w:val="00DA1985"/>
    <w:rsid w:val="00DA3953"/>
    <w:rsid w:val="00DA4CD8"/>
    <w:rsid w:val="00DA7B95"/>
    <w:rsid w:val="00DB672A"/>
    <w:rsid w:val="00DC1012"/>
    <w:rsid w:val="00DD6D44"/>
    <w:rsid w:val="00DD72EE"/>
    <w:rsid w:val="00DE2EEC"/>
    <w:rsid w:val="00E02D20"/>
    <w:rsid w:val="00E13ACC"/>
    <w:rsid w:val="00E16B35"/>
    <w:rsid w:val="00E266C4"/>
    <w:rsid w:val="00E26847"/>
    <w:rsid w:val="00E274E1"/>
    <w:rsid w:val="00E2753D"/>
    <w:rsid w:val="00E31D99"/>
    <w:rsid w:val="00E35438"/>
    <w:rsid w:val="00E40B1A"/>
    <w:rsid w:val="00E448F4"/>
    <w:rsid w:val="00E62B47"/>
    <w:rsid w:val="00E65D62"/>
    <w:rsid w:val="00E66E1D"/>
    <w:rsid w:val="00E67B4E"/>
    <w:rsid w:val="00E76E88"/>
    <w:rsid w:val="00E863C1"/>
    <w:rsid w:val="00E94210"/>
    <w:rsid w:val="00E956AD"/>
    <w:rsid w:val="00EB07E0"/>
    <w:rsid w:val="00EB5241"/>
    <w:rsid w:val="00EC2136"/>
    <w:rsid w:val="00ED1515"/>
    <w:rsid w:val="00ED3945"/>
    <w:rsid w:val="00ED6AFF"/>
    <w:rsid w:val="00EE1B41"/>
    <w:rsid w:val="00EF104B"/>
    <w:rsid w:val="00EF35B7"/>
    <w:rsid w:val="00EF3A78"/>
    <w:rsid w:val="00F00D9C"/>
    <w:rsid w:val="00F017E1"/>
    <w:rsid w:val="00F02AD5"/>
    <w:rsid w:val="00F072A3"/>
    <w:rsid w:val="00F141A0"/>
    <w:rsid w:val="00F1728F"/>
    <w:rsid w:val="00F22CDF"/>
    <w:rsid w:val="00F25450"/>
    <w:rsid w:val="00F25648"/>
    <w:rsid w:val="00F265A0"/>
    <w:rsid w:val="00F277FD"/>
    <w:rsid w:val="00F27933"/>
    <w:rsid w:val="00F33220"/>
    <w:rsid w:val="00F35F02"/>
    <w:rsid w:val="00F41461"/>
    <w:rsid w:val="00F46C1F"/>
    <w:rsid w:val="00F47289"/>
    <w:rsid w:val="00F5457E"/>
    <w:rsid w:val="00F572A7"/>
    <w:rsid w:val="00F57875"/>
    <w:rsid w:val="00F57E56"/>
    <w:rsid w:val="00F61DB3"/>
    <w:rsid w:val="00F631C9"/>
    <w:rsid w:val="00F719FB"/>
    <w:rsid w:val="00F76C47"/>
    <w:rsid w:val="00F9001C"/>
    <w:rsid w:val="00F9406F"/>
    <w:rsid w:val="00FA0ACB"/>
    <w:rsid w:val="00FA7C24"/>
    <w:rsid w:val="00FB4574"/>
    <w:rsid w:val="00FB77FA"/>
    <w:rsid w:val="00FC076A"/>
    <w:rsid w:val="00FC1092"/>
    <w:rsid w:val="00FD0FD4"/>
    <w:rsid w:val="00FD1086"/>
    <w:rsid w:val="00FE4C77"/>
    <w:rsid w:val="00FE7EDE"/>
    <w:rsid w:val="00FF4E8D"/>
    <w:rsid w:val="00FF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E36"/>
    <w:rPr>
      <w:color w:val="808080"/>
    </w:rPr>
  </w:style>
  <w:style w:type="table" w:styleId="TableGrid">
    <w:name w:val="Table Grid"/>
    <w:basedOn w:val="TableNormal"/>
    <w:uiPriority w:val="59"/>
    <w:rsid w:val="00035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B35"/>
    <w:pPr>
      <w:ind w:left="720"/>
      <w:contextualSpacing/>
    </w:pPr>
  </w:style>
  <w:style w:type="paragraph" w:styleId="Bibliography">
    <w:name w:val="Bibliography"/>
    <w:basedOn w:val="Normal"/>
    <w:next w:val="Normal"/>
    <w:uiPriority w:val="37"/>
    <w:unhideWhenUsed/>
    <w:rsid w:val="00636B21"/>
  </w:style>
  <w:style w:type="character" w:styleId="Hyperlink">
    <w:name w:val="Hyperlink"/>
    <w:basedOn w:val="DefaultParagraphFont"/>
    <w:uiPriority w:val="99"/>
    <w:unhideWhenUsed/>
    <w:rsid w:val="0018094F"/>
    <w:rPr>
      <w:color w:val="0563C1" w:themeColor="hyperlink"/>
      <w:u w:val="single"/>
    </w:rPr>
  </w:style>
  <w:style w:type="paragraph" w:customStyle="1" w:styleId="Default">
    <w:name w:val="Default"/>
    <w:rsid w:val="001E26CF"/>
    <w:pPr>
      <w:autoSpaceDE w:val="0"/>
      <w:autoSpaceDN w:val="0"/>
      <w:adjustRightInd w:val="0"/>
      <w:spacing w:after="0" w:line="240" w:lineRule="auto"/>
    </w:pPr>
    <w:rPr>
      <w:rFonts w:ascii="Times New Roman" w:hAnsi="Times New Roman" w:cs="Times New Roman"/>
      <w:color w:val="000000"/>
      <w:sz w:val="24"/>
      <w:szCs w:val="24"/>
      <w:lang w:val="tr-TR"/>
    </w:rPr>
  </w:style>
  <w:style w:type="paragraph" w:customStyle="1" w:styleId="MDPI42tablebody">
    <w:name w:val="MDPI_4.2_table_body"/>
    <w:qFormat/>
    <w:rsid w:val="00F9406F"/>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3textspaceafter">
    <w:name w:val="MDPI_3.3_text_space_after"/>
    <w:basedOn w:val="Normal"/>
    <w:qFormat/>
    <w:rsid w:val="000974BE"/>
    <w:pPr>
      <w:adjustRightInd w:val="0"/>
      <w:snapToGrid w:val="0"/>
      <w:spacing w:after="24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52figure">
    <w:name w:val="MDPI_5.2_figure"/>
    <w:qFormat/>
    <w:rsid w:val="000974BE"/>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styleId="BalloonText">
    <w:name w:val="Balloon Text"/>
    <w:basedOn w:val="Normal"/>
    <w:link w:val="BalloonTextChar"/>
    <w:uiPriority w:val="99"/>
    <w:semiHidden/>
    <w:unhideWhenUsed/>
    <w:rsid w:val="00A81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9DF"/>
    <w:rPr>
      <w:rFonts w:ascii="Tahoma" w:hAnsi="Tahoma" w:cs="Tahoma"/>
      <w:sz w:val="16"/>
      <w:szCs w:val="16"/>
    </w:rPr>
  </w:style>
  <w:style w:type="paragraph" w:styleId="Header">
    <w:name w:val="header"/>
    <w:basedOn w:val="Normal"/>
    <w:link w:val="HeaderChar"/>
    <w:uiPriority w:val="99"/>
    <w:unhideWhenUsed/>
    <w:rsid w:val="00A819DF"/>
    <w:pPr>
      <w:tabs>
        <w:tab w:val="center" w:pos="4703"/>
        <w:tab w:val="right" w:pos="9406"/>
      </w:tabs>
      <w:spacing w:after="0" w:line="240" w:lineRule="auto"/>
    </w:pPr>
  </w:style>
  <w:style w:type="character" w:customStyle="1" w:styleId="HeaderChar">
    <w:name w:val="Header Char"/>
    <w:basedOn w:val="DefaultParagraphFont"/>
    <w:link w:val="Header"/>
    <w:uiPriority w:val="99"/>
    <w:rsid w:val="00A819DF"/>
  </w:style>
  <w:style w:type="paragraph" w:styleId="Footer">
    <w:name w:val="footer"/>
    <w:basedOn w:val="Normal"/>
    <w:link w:val="FooterChar"/>
    <w:uiPriority w:val="99"/>
    <w:unhideWhenUsed/>
    <w:rsid w:val="00A819DF"/>
    <w:pPr>
      <w:tabs>
        <w:tab w:val="center" w:pos="4703"/>
        <w:tab w:val="right" w:pos="9406"/>
      </w:tabs>
      <w:spacing w:after="0" w:line="240" w:lineRule="auto"/>
    </w:pPr>
  </w:style>
  <w:style w:type="character" w:customStyle="1" w:styleId="FooterChar">
    <w:name w:val="Footer Char"/>
    <w:basedOn w:val="DefaultParagraphFont"/>
    <w:link w:val="Footer"/>
    <w:uiPriority w:val="99"/>
    <w:rsid w:val="00A81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E36"/>
    <w:rPr>
      <w:color w:val="808080"/>
    </w:rPr>
  </w:style>
  <w:style w:type="table" w:styleId="TableGrid">
    <w:name w:val="Table Grid"/>
    <w:basedOn w:val="TableNormal"/>
    <w:uiPriority w:val="59"/>
    <w:rsid w:val="00035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B35"/>
    <w:pPr>
      <w:ind w:left="720"/>
      <w:contextualSpacing/>
    </w:pPr>
  </w:style>
  <w:style w:type="paragraph" w:styleId="Bibliography">
    <w:name w:val="Bibliography"/>
    <w:basedOn w:val="Normal"/>
    <w:next w:val="Normal"/>
    <w:uiPriority w:val="37"/>
    <w:unhideWhenUsed/>
    <w:rsid w:val="00636B21"/>
  </w:style>
  <w:style w:type="character" w:styleId="Hyperlink">
    <w:name w:val="Hyperlink"/>
    <w:basedOn w:val="DefaultParagraphFont"/>
    <w:uiPriority w:val="99"/>
    <w:unhideWhenUsed/>
    <w:rsid w:val="0018094F"/>
    <w:rPr>
      <w:color w:val="0563C1" w:themeColor="hyperlink"/>
      <w:u w:val="single"/>
    </w:rPr>
  </w:style>
  <w:style w:type="paragraph" w:customStyle="1" w:styleId="Default">
    <w:name w:val="Default"/>
    <w:rsid w:val="001E26CF"/>
    <w:pPr>
      <w:autoSpaceDE w:val="0"/>
      <w:autoSpaceDN w:val="0"/>
      <w:adjustRightInd w:val="0"/>
      <w:spacing w:after="0" w:line="240" w:lineRule="auto"/>
    </w:pPr>
    <w:rPr>
      <w:rFonts w:ascii="Times New Roman" w:hAnsi="Times New Roman" w:cs="Times New Roman"/>
      <w:color w:val="000000"/>
      <w:sz w:val="24"/>
      <w:szCs w:val="24"/>
      <w:lang w:val="tr-TR"/>
    </w:rPr>
  </w:style>
  <w:style w:type="paragraph" w:customStyle="1" w:styleId="MDPI42tablebody">
    <w:name w:val="MDPI_4.2_table_body"/>
    <w:qFormat/>
    <w:rsid w:val="00F9406F"/>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3textspaceafter">
    <w:name w:val="MDPI_3.3_text_space_after"/>
    <w:basedOn w:val="Normal"/>
    <w:qFormat/>
    <w:rsid w:val="000974BE"/>
    <w:pPr>
      <w:adjustRightInd w:val="0"/>
      <w:snapToGrid w:val="0"/>
      <w:spacing w:after="24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52figure">
    <w:name w:val="MDPI_5.2_figure"/>
    <w:qFormat/>
    <w:rsid w:val="000974BE"/>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styleId="BalloonText">
    <w:name w:val="Balloon Text"/>
    <w:basedOn w:val="Normal"/>
    <w:link w:val="BalloonTextChar"/>
    <w:uiPriority w:val="99"/>
    <w:semiHidden/>
    <w:unhideWhenUsed/>
    <w:rsid w:val="00A81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9DF"/>
    <w:rPr>
      <w:rFonts w:ascii="Tahoma" w:hAnsi="Tahoma" w:cs="Tahoma"/>
      <w:sz w:val="16"/>
      <w:szCs w:val="16"/>
    </w:rPr>
  </w:style>
  <w:style w:type="paragraph" w:styleId="Header">
    <w:name w:val="header"/>
    <w:basedOn w:val="Normal"/>
    <w:link w:val="HeaderChar"/>
    <w:uiPriority w:val="99"/>
    <w:unhideWhenUsed/>
    <w:rsid w:val="00A819DF"/>
    <w:pPr>
      <w:tabs>
        <w:tab w:val="center" w:pos="4703"/>
        <w:tab w:val="right" w:pos="9406"/>
      </w:tabs>
      <w:spacing w:after="0" w:line="240" w:lineRule="auto"/>
    </w:pPr>
  </w:style>
  <w:style w:type="character" w:customStyle="1" w:styleId="HeaderChar">
    <w:name w:val="Header Char"/>
    <w:basedOn w:val="DefaultParagraphFont"/>
    <w:link w:val="Header"/>
    <w:uiPriority w:val="99"/>
    <w:rsid w:val="00A819DF"/>
  </w:style>
  <w:style w:type="paragraph" w:styleId="Footer">
    <w:name w:val="footer"/>
    <w:basedOn w:val="Normal"/>
    <w:link w:val="FooterChar"/>
    <w:uiPriority w:val="99"/>
    <w:unhideWhenUsed/>
    <w:rsid w:val="00A819DF"/>
    <w:pPr>
      <w:tabs>
        <w:tab w:val="center" w:pos="4703"/>
        <w:tab w:val="right" w:pos="9406"/>
      </w:tabs>
      <w:spacing w:after="0" w:line="240" w:lineRule="auto"/>
    </w:pPr>
  </w:style>
  <w:style w:type="character" w:customStyle="1" w:styleId="FooterChar">
    <w:name w:val="Footer Char"/>
    <w:basedOn w:val="DefaultParagraphFont"/>
    <w:link w:val="Footer"/>
    <w:uiPriority w:val="99"/>
    <w:rsid w:val="00A81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5669">
      <w:bodyDiv w:val="1"/>
      <w:marLeft w:val="0"/>
      <w:marRight w:val="0"/>
      <w:marTop w:val="0"/>
      <w:marBottom w:val="0"/>
      <w:divBdr>
        <w:top w:val="none" w:sz="0" w:space="0" w:color="auto"/>
        <w:left w:val="none" w:sz="0" w:space="0" w:color="auto"/>
        <w:bottom w:val="none" w:sz="0" w:space="0" w:color="auto"/>
        <w:right w:val="none" w:sz="0" w:space="0" w:color="auto"/>
      </w:divBdr>
    </w:div>
    <w:div w:id="412968322">
      <w:bodyDiv w:val="1"/>
      <w:marLeft w:val="0"/>
      <w:marRight w:val="0"/>
      <w:marTop w:val="0"/>
      <w:marBottom w:val="0"/>
      <w:divBdr>
        <w:top w:val="none" w:sz="0" w:space="0" w:color="auto"/>
        <w:left w:val="none" w:sz="0" w:space="0" w:color="auto"/>
        <w:bottom w:val="none" w:sz="0" w:space="0" w:color="auto"/>
        <w:right w:val="none" w:sz="0" w:space="0" w:color="auto"/>
      </w:divBdr>
    </w:div>
    <w:div w:id="414744374">
      <w:bodyDiv w:val="1"/>
      <w:marLeft w:val="0"/>
      <w:marRight w:val="0"/>
      <w:marTop w:val="0"/>
      <w:marBottom w:val="0"/>
      <w:divBdr>
        <w:top w:val="none" w:sz="0" w:space="0" w:color="auto"/>
        <w:left w:val="none" w:sz="0" w:space="0" w:color="auto"/>
        <w:bottom w:val="none" w:sz="0" w:space="0" w:color="auto"/>
        <w:right w:val="none" w:sz="0" w:space="0" w:color="auto"/>
      </w:divBdr>
    </w:div>
    <w:div w:id="760300899">
      <w:bodyDiv w:val="1"/>
      <w:marLeft w:val="0"/>
      <w:marRight w:val="0"/>
      <w:marTop w:val="0"/>
      <w:marBottom w:val="0"/>
      <w:divBdr>
        <w:top w:val="none" w:sz="0" w:space="0" w:color="auto"/>
        <w:left w:val="none" w:sz="0" w:space="0" w:color="auto"/>
        <w:bottom w:val="none" w:sz="0" w:space="0" w:color="auto"/>
        <w:right w:val="none" w:sz="0" w:space="0" w:color="auto"/>
      </w:divBdr>
    </w:div>
    <w:div w:id="1023943250">
      <w:bodyDiv w:val="1"/>
      <w:marLeft w:val="0"/>
      <w:marRight w:val="0"/>
      <w:marTop w:val="0"/>
      <w:marBottom w:val="0"/>
      <w:divBdr>
        <w:top w:val="none" w:sz="0" w:space="0" w:color="auto"/>
        <w:left w:val="none" w:sz="0" w:space="0" w:color="auto"/>
        <w:bottom w:val="none" w:sz="0" w:space="0" w:color="auto"/>
        <w:right w:val="none" w:sz="0" w:space="0" w:color="auto"/>
      </w:divBdr>
    </w:div>
    <w:div w:id="1076364868">
      <w:bodyDiv w:val="1"/>
      <w:marLeft w:val="0"/>
      <w:marRight w:val="0"/>
      <w:marTop w:val="0"/>
      <w:marBottom w:val="0"/>
      <w:divBdr>
        <w:top w:val="none" w:sz="0" w:space="0" w:color="auto"/>
        <w:left w:val="none" w:sz="0" w:space="0" w:color="auto"/>
        <w:bottom w:val="none" w:sz="0" w:space="0" w:color="auto"/>
        <w:right w:val="none" w:sz="0" w:space="0" w:color="auto"/>
      </w:divBdr>
    </w:div>
    <w:div w:id="1277106031">
      <w:bodyDiv w:val="1"/>
      <w:marLeft w:val="0"/>
      <w:marRight w:val="0"/>
      <w:marTop w:val="0"/>
      <w:marBottom w:val="0"/>
      <w:divBdr>
        <w:top w:val="none" w:sz="0" w:space="0" w:color="auto"/>
        <w:left w:val="none" w:sz="0" w:space="0" w:color="auto"/>
        <w:bottom w:val="none" w:sz="0" w:space="0" w:color="auto"/>
        <w:right w:val="none" w:sz="0" w:space="0" w:color="auto"/>
      </w:divBdr>
    </w:div>
    <w:div w:id="16660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Abb12</b:Tag>
    <b:SourceType>JournalArticle</b:SourceType>
    <b:Guid>{BD543D1F-C470-442C-9EF9-FA4484C31D38}</b:Guid>
    <b:Author>
      <b:Author>
        <b:NameList>
          <b:Person>
            <b:Last>Abbak</b:Last>
            <b:First>Ramazan</b:First>
            <b:Middle>A.</b:Middle>
          </b:Person>
          <b:Person>
            <b:Last>Erol</b:Last>
            <b:First>Bihter</b:First>
          </b:Person>
          <b:Person>
            <b:Last>Ustun</b:Last>
            <b:First>Aydin</b:First>
          </b:Person>
        </b:NameList>
      </b:Author>
    </b:Author>
    <b:Title>Comparison of KTH and remove-compute-restore techniques to geoid modelling in a mountainous area</b:Title>
    <b:JournalName>Computer&amp;Geosciences</b:JournalName>
    <b:Year>2012</b:Year>
    <b:Pages>31-40</b:Pages>
    <b:RefOrder>1</b:RefOrder>
  </b:Source>
  <b:Source>
    <b:Tag>Zha99</b:Tag>
    <b:SourceType>JournalArticle</b:SourceType>
    <b:Guid>{10D962F0-DB21-40F6-87AD-2328E23ABB23}</b:Guid>
    <b:Title>Determination of Local Geoid With Geometric Method: Case Study</b:Title>
    <b:Year>1999</b:Year>
    <b:Author>
      <b:Author>
        <b:NameList>
          <b:Person>
            <b:Last>Zhan-ji</b:Last>
            <b:First>Yang</b:First>
          </b:Person>
          <b:Person>
            <b:Last>Yong-qi</b:Last>
            <b:First>Chen</b:First>
          </b:Person>
        </b:NameList>
      </b:Author>
    </b:Author>
    <b:JournalName>Journal of Surveying Engineering</b:JournalName>
    <b:Pages>136-146</b:Pages>
    <b:RefOrder>1</b:RefOrder>
  </b:Source>
</b:Sources>
</file>

<file path=customXml/itemProps1.xml><?xml version="1.0" encoding="utf-8"?>
<ds:datastoreItem xmlns:ds="http://schemas.openxmlformats.org/officeDocument/2006/customXml" ds:itemID="{4DB28B0F-E9C3-499A-962D-C91380CF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GEO</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p:lastModifiedBy>
  <cp:revision>21</cp:revision>
  <cp:lastPrinted>2019-09-17T15:22:00Z</cp:lastPrinted>
  <dcterms:created xsi:type="dcterms:W3CDTF">2019-09-17T09:06:00Z</dcterms:created>
  <dcterms:modified xsi:type="dcterms:W3CDTF">2019-09-17T15:25:00Z</dcterms:modified>
</cp:coreProperties>
</file>